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DE" w:rsidRDefault="00C226DE" w:rsidP="00D97263">
      <w:pPr>
        <w:pStyle w:val="NoSpacing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D9726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66453E8" wp14:editId="66D3F183">
            <wp:simplePos x="0" y="0"/>
            <wp:positionH relativeFrom="page">
              <wp:posOffset>5614670</wp:posOffset>
            </wp:positionH>
            <wp:positionV relativeFrom="page">
              <wp:posOffset>353060</wp:posOffset>
            </wp:positionV>
            <wp:extent cx="1155065" cy="719455"/>
            <wp:effectExtent l="0" t="0" r="6985" b="4445"/>
            <wp:wrapTight wrapText="bothSides">
              <wp:wrapPolygon edited="0">
                <wp:start x="3919" y="0"/>
                <wp:lineTo x="3919" y="9151"/>
                <wp:lineTo x="0" y="13154"/>
                <wp:lineTo x="0" y="20018"/>
                <wp:lineTo x="5344" y="21162"/>
                <wp:lineTo x="9262" y="21162"/>
                <wp:lineTo x="21374" y="20018"/>
                <wp:lineTo x="21374" y="0"/>
                <wp:lineTo x="39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263" w:rsidRPr="00D97263" w:rsidRDefault="00AF1A1E" w:rsidP="00D97263">
      <w:pPr>
        <w:pStyle w:val="NoSpacing"/>
        <w:rPr>
          <w:rFonts w:ascii="Arial" w:hAnsi="Arial" w:cs="Arial"/>
          <w:sz w:val="24"/>
          <w:szCs w:val="24"/>
        </w:rPr>
      </w:pPr>
      <w:r w:rsidRPr="00D9726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EB5B9" wp14:editId="139E2EF6">
                <wp:simplePos x="0" y="0"/>
                <wp:positionH relativeFrom="column">
                  <wp:posOffset>3076575</wp:posOffset>
                </wp:positionH>
                <wp:positionV relativeFrom="paragraph">
                  <wp:posOffset>1905</wp:posOffset>
                </wp:positionV>
                <wp:extent cx="2780030" cy="1724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030" cy="172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263" w:rsidRPr="0047282D" w:rsidRDefault="00722D1B" w:rsidP="00D97263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Office of the Chief Scientific Officer</w:t>
                            </w:r>
                          </w:p>
                          <w:p w:rsidR="00D97263" w:rsidRPr="0047282D" w:rsidRDefault="00D97263" w:rsidP="00D97263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NHS England</w:t>
                            </w:r>
                          </w:p>
                          <w:p w:rsidR="00D97263" w:rsidRDefault="00722D1B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80 London Road</w:t>
                            </w:r>
                          </w:p>
                          <w:p w:rsidR="00D97263" w:rsidRDefault="00722D1B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SE1 6LH</w:t>
                            </w:r>
                          </w:p>
                          <w:p w:rsidR="00A94FED" w:rsidRPr="00D11F63" w:rsidRDefault="00834598" w:rsidP="00A94FE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AF1A1E" w:rsidRPr="00AF1A1E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england.homeoxygen@nhs.net</w:t>
                              </w:r>
                            </w:hyperlink>
                          </w:p>
                          <w:p w:rsidR="00A94FED" w:rsidRPr="00D11F63" w:rsidRDefault="00A94FED" w:rsidP="00A94FE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0113 824 9216</w:t>
                            </w:r>
                          </w:p>
                          <w:p w:rsidR="00D97263" w:rsidRDefault="00D97263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263" w:rsidRDefault="00D97263" w:rsidP="00D97263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97263" w:rsidRPr="00D97263" w:rsidRDefault="00685F10" w:rsidP="00D97263">
                            <w:pPr>
                              <w:pStyle w:val="NoSpacing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</w:t>
                            </w:r>
                            <w:r w:rsidR="009E7C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.15pt;width:218.9pt;height:13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" filled="f" stroked="f">
                <v:textbox>
                  <w:txbxContent>
                    <w:p w:rsidR="00D97263" w:rsidRPr="0047282D" w:rsidRDefault="00722D1B" w:rsidP="00D97263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Office of the Chief Scientific Officer</w:t>
                      </w:r>
                    </w:p>
                    <w:p w:rsidR="00D97263" w:rsidRPr="0047282D" w:rsidRDefault="00D97263" w:rsidP="00D97263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NHS England</w:t>
                      </w:r>
                    </w:p>
                    <w:p w:rsidR="00D97263" w:rsidRDefault="00722D1B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80 London Road</w:t>
                      </w:r>
                    </w:p>
                    <w:p w:rsidR="00D97263" w:rsidRDefault="00722D1B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SE1 6LH</w:t>
                      </w:r>
                    </w:p>
                    <w:p w:rsidR="00A94FED" w:rsidRPr="00D11F63" w:rsidRDefault="00AF1A1E" w:rsidP="00A94FED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4" w:history="1">
                        <w:r w:rsidRPr="00AF1A1E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england.homeoxygen@nhs.net</w:t>
                        </w:r>
                      </w:hyperlink>
                    </w:p>
                    <w:p w:rsidR="00A94FED" w:rsidRPr="00D11F63" w:rsidRDefault="00A94FED" w:rsidP="00A94FED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0113 824 9216</w:t>
                      </w:r>
                    </w:p>
                    <w:p w:rsidR="00D97263" w:rsidRDefault="00D97263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263" w:rsidRDefault="00D97263" w:rsidP="00D97263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97263" w:rsidRPr="00D97263" w:rsidRDefault="00685F10" w:rsidP="00D97263">
                      <w:pPr>
                        <w:pStyle w:val="NoSpacing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March</w:t>
                      </w:r>
                      <w:r w:rsidR="009E7C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2017</w:t>
                      </w:r>
                    </w:p>
                  </w:txbxContent>
                </v:textbox>
              </v:shape>
            </w:pict>
          </mc:Fallback>
        </mc:AlternateContent>
      </w: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Pr="00D97263" w:rsidRDefault="00AF1A1E" w:rsidP="00D97263">
      <w:pPr>
        <w:pStyle w:val="NoSpacing"/>
        <w:rPr>
          <w:rFonts w:ascii="Arial" w:hAnsi="Arial" w:cs="Arial"/>
          <w:sz w:val="24"/>
          <w:szCs w:val="24"/>
        </w:rPr>
      </w:pPr>
      <w:r w:rsidRPr="00D97263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882C32" wp14:editId="3F146BC1">
                <wp:simplePos x="0" y="0"/>
                <wp:positionH relativeFrom="column">
                  <wp:posOffset>-104775</wp:posOffset>
                </wp:positionH>
                <wp:positionV relativeFrom="paragraph">
                  <wp:posOffset>34290</wp:posOffset>
                </wp:positionV>
                <wp:extent cx="3181350" cy="73342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C76" w:rsidRDefault="00214919" w:rsidP="00FD618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CCG Clinical Leaders</w:t>
                            </w:r>
                          </w:p>
                          <w:p w:rsidR="00FD618B" w:rsidRPr="00AF1A1E" w:rsidRDefault="00AF3C76" w:rsidP="00FD618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CCG </w:t>
                            </w:r>
                            <w:r w:rsidR="00214919" w:rsidRPr="00AF1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1539" w:rsidRPr="00AF1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Accountable</w:t>
                            </w:r>
                            <w:proofErr w:type="gramEnd"/>
                            <w:r w:rsidR="00671539" w:rsidRPr="00AF1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Officers</w:t>
                            </w:r>
                            <w:r w:rsidR="00FD618B" w:rsidRPr="00AF1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E7CAC" w:rsidRPr="00AF1A1E" w:rsidRDefault="009E7CAC" w:rsidP="00FD618B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F1A1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Regional Home Oxygen Leads</w:t>
                            </w:r>
                          </w:p>
                          <w:p w:rsidR="002F3D32" w:rsidRPr="00D97263" w:rsidRDefault="002F3D32" w:rsidP="002F3D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8.25pt;margin-top:2.7pt;width:250.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" filled="f" stroked="f">
                <v:textbox>
                  <w:txbxContent>
                    <w:p w:rsidR="00AF3C76" w:rsidRDefault="00214919" w:rsidP="00FD618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A1E">
                        <w:rPr>
                          <w:rFonts w:ascii="Arial" w:hAnsi="Arial" w:cs="Arial"/>
                          <w:sz w:val="24"/>
                          <w:szCs w:val="24"/>
                        </w:rPr>
                        <w:t>CCG Clinical Leaders</w:t>
                      </w:r>
                    </w:p>
                    <w:p w:rsidR="00FD618B" w:rsidRPr="00AF1A1E" w:rsidRDefault="00AF3C76" w:rsidP="00FD618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CCG </w:t>
                      </w:r>
                      <w:r w:rsidR="00214919" w:rsidRPr="00AF1A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71539" w:rsidRPr="00AF1A1E">
                        <w:rPr>
                          <w:rFonts w:ascii="Arial" w:hAnsi="Arial" w:cs="Arial"/>
                          <w:sz w:val="24"/>
                          <w:szCs w:val="24"/>
                        </w:rPr>
                        <w:t>Accountable</w:t>
                      </w:r>
                      <w:proofErr w:type="gramEnd"/>
                      <w:r w:rsidR="00671539" w:rsidRPr="00AF1A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Officers</w:t>
                      </w:r>
                      <w:r w:rsidR="00FD618B" w:rsidRPr="00AF1A1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E7CAC" w:rsidRPr="00AF1A1E" w:rsidRDefault="009E7CAC" w:rsidP="00FD618B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F1A1E">
                        <w:rPr>
                          <w:rFonts w:ascii="Arial" w:hAnsi="Arial" w:cs="Arial"/>
                          <w:sz w:val="24"/>
                          <w:szCs w:val="24"/>
                        </w:rPr>
                        <w:t>Regional Home Oxygen Leads</w:t>
                      </w:r>
                    </w:p>
                    <w:p w:rsidR="002F3D32" w:rsidRPr="00D97263" w:rsidRDefault="002F3D32" w:rsidP="002F3D3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AF1A1E" w:rsidRDefault="00AF1A1E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AF1A1E" w:rsidRDefault="00AF1A1E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AF1A1E" w:rsidRDefault="00AF1A1E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Pr="00AF1A1E" w:rsidRDefault="009E7CAC" w:rsidP="009E7CAC">
      <w:pPr>
        <w:pStyle w:val="NoSpacing"/>
        <w:rPr>
          <w:rFonts w:ascii="Arial" w:hAnsi="Arial" w:cs="Arial"/>
          <w:b/>
          <w:sz w:val="24"/>
          <w:szCs w:val="24"/>
        </w:rPr>
      </w:pPr>
      <w:r w:rsidRPr="00AF1A1E">
        <w:rPr>
          <w:rFonts w:ascii="Arial" w:hAnsi="Arial" w:cs="Arial"/>
          <w:sz w:val="24"/>
          <w:szCs w:val="24"/>
        </w:rPr>
        <w:t>Gateway number:</w:t>
      </w:r>
      <w:r w:rsidRPr="00AF1A1E">
        <w:rPr>
          <w:rFonts w:ascii="Arial" w:hAnsi="Arial" w:cs="Arial"/>
          <w:b/>
          <w:sz w:val="24"/>
          <w:szCs w:val="24"/>
        </w:rPr>
        <w:t xml:space="preserve"> </w:t>
      </w:r>
      <w:r w:rsidR="00AF1A1E" w:rsidRPr="00AF1A1E">
        <w:rPr>
          <w:rFonts w:ascii="Arial" w:hAnsi="Arial" w:cs="Arial"/>
          <w:b/>
          <w:bCs/>
          <w:sz w:val="24"/>
          <w:szCs w:val="24"/>
        </w:rPr>
        <w:t>06381</w:t>
      </w:r>
    </w:p>
    <w:p w:rsidR="009E7CAC" w:rsidRDefault="009E7CAC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  <w:r w:rsidRPr="00DB07FB">
        <w:rPr>
          <w:rFonts w:ascii="Arial" w:hAnsi="Arial" w:cs="Arial"/>
          <w:sz w:val="24"/>
          <w:szCs w:val="24"/>
        </w:rPr>
        <w:t>Dear</w:t>
      </w:r>
      <w:r>
        <w:rPr>
          <w:rFonts w:ascii="Arial" w:hAnsi="Arial" w:cs="Arial"/>
          <w:sz w:val="24"/>
          <w:szCs w:val="24"/>
        </w:rPr>
        <w:t xml:space="preserve"> </w:t>
      </w:r>
      <w:r w:rsidR="009E7CAC">
        <w:rPr>
          <w:rFonts w:ascii="Arial" w:hAnsi="Arial" w:cs="Arial"/>
          <w:sz w:val="24"/>
          <w:szCs w:val="24"/>
        </w:rPr>
        <w:t>Colleague,</w:t>
      </w:r>
    </w:p>
    <w:p w:rsidR="00D97263" w:rsidRDefault="00D97263" w:rsidP="00D97263">
      <w:pPr>
        <w:pStyle w:val="NoSpacing"/>
        <w:rPr>
          <w:rFonts w:ascii="Arial" w:hAnsi="Arial" w:cs="Arial"/>
          <w:sz w:val="24"/>
          <w:szCs w:val="24"/>
        </w:rPr>
      </w:pPr>
    </w:p>
    <w:p w:rsidR="00D97263" w:rsidRDefault="009E7CAC" w:rsidP="00D972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Home Oxygen </w:t>
      </w:r>
      <w:r w:rsidR="00CC4922">
        <w:rPr>
          <w:rFonts w:ascii="Arial" w:hAnsi="Arial" w:cs="Arial"/>
          <w:b/>
          <w:sz w:val="24"/>
          <w:szCs w:val="24"/>
        </w:rPr>
        <w:t>Risk Management</w:t>
      </w:r>
    </w:p>
    <w:p w:rsidR="00104DBA" w:rsidRDefault="00104DBA" w:rsidP="00D97263">
      <w:pPr>
        <w:rPr>
          <w:rFonts w:ascii="Arial" w:hAnsi="Arial" w:cs="Arial"/>
          <w:b/>
          <w:sz w:val="24"/>
          <w:szCs w:val="24"/>
        </w:rPr>
      </w:pPr>
    </w:p>
    <w:p w:rsidR="00FD618B" w:rsidRDefault="00FD618B" w:rsidP="00FD618B">
      <w:pPr>
        <w:pStyle w:val="NoSpacing"/>
        <w:rPr>
          <w:rFonts w:ascii="Arial" w:hAnsi="Arial" w:cs="Arial"/>
          <w:sz w:val="24"/>
          <w:szCs w:val="24"/>
        </w:rPr>
      </w:pPr>
      <w:r w:rsidRPr="009E7CAC">
        <w:rPr>
          <w:rFonts w:ascii="Arial" w:hAnsi="Arial" w:cs="Arial"/>
          <w:sz w:val="24"/>
          <w:szCs w:val="24"/>
        </w:rPr>
        <w:t>It has come to the attention of NHS England that consent forms are not always being signed for new patients</w:t>
      </w:r>
      <w:r w:rsidR="006A5860">
        <w:rPr>
          <w:rFonts w:ascii="Arial" w:hAnsi="Arial" w:cs="Arial"/>
          <w:sz w:val="24"/>
          <w:szCs w:val="24"/>
        </w:rPr>
        <w:t>,</w:t>
      </w:r>
      <w:r w:rsidRPr="009E7CAC">
        <w:rPr>
          <w:rFonts w:ascii="Arial" w:hAnsi="Arial" w:cs="Arial"/>
          <w:sz w:val="24"/>
          <w:szCs w:val="24"/>
        </w:rPr>
        <w:t xml:space="preserve"> </w:t>
      </w:r>
      <w:r w:rsidR="00CC4922">
        <w:rPr>
          <w:rFonts w:ascii="Arial" w:hAnsi="Arial" w:cs="Arial"/>
          <w:sz w:val="24"/>
          <w:szCs w:val="24"/>
        </w:rPr>
        <w:t>creating</w:t>
      </w:r>
      <w:r>
        <w:rPr>
          <w:rFonts w:ascii="Arial" w:hAnsi="Arial" w:cs="Arial"/>
          <w:sz w:val="24"/>
          <w:szCs w:val="24"/>
        </w:rPr>
        <w:t xml:space="preserve"> information governance</w:t>
      </w:r>
      <w:r w:rsidRPr="009E7C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data protection </w:t>
      </w:r>
      <w:r w:rsidRPr="009E7CAC">
        <w:rPr>
          <w:rFonts w:ascii="Arial" w:hAnsi="Arial" w:cs="Arial"/>
          <w:sz w:val="24"/>
          <w:szCs w:val="24"/>
        </w:rPr>
        <w:t>issue</w:t>
      </w:r>
      <w:r w:rsidR="00CC4922">
        <w:rPr>
          <w:rFonts w:ascii="Arial" w:hAnsi="Arial" w:cs="Arial"/>
          <w:sz w:val="24"/>
          <w:szCs w:val="24"/>
        </w:rPr>
        <w:t>s and resulting in an extremely serious risk to the management of home oxygen services</w:t>
      </w:r>
      <w:r w:rsidR="00A56BCF">
        <w:rPr>
          <w:rFonts w:ascii="Arial" w:hAnsi="Arial" w:cs="Arial"/>
          <w:sz w:val="24"/>
          <w:szCs w:val="24"/>
        </w:rPr>
        <w:t>. W</w:t>
      </w:r>
      <w:r w:rsidRPr="009E7CAC">
        <w:rPr>
          <w:rFonts w:ascii="Arial" w:hAnsi="Arial" w:cs="Arial"/>
          <w:sz w:val="24"/>
          <w:szCs w:val="24"/>
        </w:rPr>
        <w:t xml:space="preserve">ithout this consent there is no agreement to share the patient’s data with </w:t>
      </w:r>
      <w:r w:rsidR="00A56BCF">
        <w:rPr>
          <w:rFonts w:ascii="Arial" w:hAnsi="Arial" w:cs="Arial"/>
          <w:sz w:val="24"/>
          <w:szCs w:val="24"/>
        </w:rPr>
        <w:t xml:space="preserve">local emergency response teams including the </w:t>
      </w:r>
      <w:r w:rsidRPr="009E7CAC">
        <w:rPr>
          <w:rFonts w:ascii="Arial" w:hAnsi="Arial" w:cs="Arial"/>
          <w:sz w:val="24"/>
          <w:szCs w:val="24"/>
        </w:rPr>
        <w:t xml:space="preserve">fire service </w:t>
      </w:r>
      <w:r>
        <w:rPr>
          <w:rFonts w:ascii="Arial" w:hAnsi="Arial" w:cs="Arial"/>
          <w:sz w:val="24"/>
          <w:szCs w:val="24"/>
        </w:rPr>
        <w:t xml:space="preserve">and </w:t>
      </w:r>
      <w:r w:rsidR="00A56BCF">
        <w:rPr>
          <w:rFonts w:ascii="Arial" w:hAnsi="Arial" w:cs="Arial"/>
          <w:sz w:val="24"/>
          <w:szCs w:val="24"/>
        </w:rPr>
        <w:t>associated health system partners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FD618B" w:rsidRDefault="00FD618B" w:rsidP="00FD618B">
      <w:pPr>
        <w:pStyle w:val="NoSpacing"/>
        <w:rPr>
          <w:rFonts w:ascii="Arial" w:hAnsi="Arial" w:cs="Arial"/>
          <w:sz w:val="24"/>
          <w:szCs w:val="24"/>
        </w:rPr>
      </w:pPr>
    </w:p>
    <w:p w:rsidR="00CC4922" w:rsidRPr="0059178C" w:rsidRDefault="006A5860" w:rsidP="00CC4922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response to this the </w:t>
      </w:r>
      <w:r w:rsidR="00A56BCF">
        <w:rPr>
          <w:rFonts w:ascii="Arial" w:hAnsi="Arial" w:cs="Arial"/>
          <w:sz w:val="24"/>
          <w:szCs w:val="24"/>
        </w:rPr>
        <w:t xml:space="preserve">current </w:t>
      </w:r>
      <w:r w:rsidR="00A56BCF" w:rsidRPr="009E7CAC">
        <w:rPr>
          <w:rFonts w:ascii="Arial" w:hAnsi="Arial" w:cs="Arial"/>
          <w:sz w:val="24"/>
          <w:szCs w:val="24"/>
        </w:rPr>
        <w:t xml:space="preserve">Home Oxygen </w:t>
      </w:r>
      <w:r w:rsidR="00D40716">
        <w:rPr>
          <w:rFonts w:ascii="Arial" w:hAnsi="Arial" w:cs="Arial"/>
          <w:sz w:val="24"/>
          <w:szCs w:val="24"/>
        </w:rPr>
        <w:t xml:space="preserve">Consent </w:t>
      </w:r>
      <w:r w:rsidR="00D40716" w:rsidRPr="009E7CAC">
        <w:rPr>
          <w:rFonts w:ascii="Arial" w:hAnsi="Arial" w:cs="Arial"/>
          <w:sz w:val="24"/>
          <w:szCs w:val="24"/>
        </w:rPr>
        <w:t>Forms</w:t>
      </w:r>
      <w:r w:rsidR="00A56BCF">
        <w:rPr>
          <w:rFonts w:ascii="Arial" w:hAnsi="Arial" w:cs="Arial"/>
          <w:sz w:val="24"/>
          <w:szCs w:val="24"/>
        </w:rPr>
        <w:t xml:space="preserve"> (HO</w:t>
      </w:r>
      <w:r w:rsidR="006F7AF1">
        <w:rPr>
          <w:rFonts w:ascii="Arial" w:hAnsi="Arial" w:cs="Arial"/>
          <w:sz w:val="24"/>
          <w:szCs w:val="24"/>
        </w:rPr>
        <w:t>C</w:t>
      </w:r>
      <w:r w:rsidR="00A56BCF">
        <w:rPr>
          <w:rFonts w:ascii="Arial" w:hAnsi="Arial" w:cs="Arial"/>
          <w:sz w:val="24"/>
          <w:szCs w:val="24"/>
        </w:rPr>
        <w:t>Fs)</w:t>
      </w:r>
      <w:r w:rsidR="00A56BCF" w:rsidRPr="009E7CAC">
        <w:rPr>
          <w:rFonts w:ascii="Arial" w:hAnsi="Arial" w:cs="Arial"/>
          <w:sz w:val="24"/>
          <w:szCs w:val="24"/>
        </w:rPr>
        <w:t xml:space="preserve"> are </w:t>
      </w:r>
      <w:r w:rsidR="00CC4922">
        <w:rPr>
          <w:rFonts w:ascii="Arial" w:hAnsi="Arial" w:cs="Arial"/>
          <w:sz w:val="24"/>
          <w:szCs w:val="24"/>
        </w:rPr>
        <w:t>being withdrawn</w:t>
      </w:r>
      <w:r w:rsidR="00A56BCF">
        <w:rPr>
          <w:rFonts w:ascii="Arial" w:hAnsi="Arial" w:cs="Arial"/>
          <w:sz w:val="24"/>
          <w:szCs w:val="24"/>
        </w:rPr>
        <w:t xml:space="preserve"> and</w:t>
      </w:r>
      <w:r w:rsidR="006F7AF1">
        <w:rPr>
          <w:rFonts w:ascii="Arial" w:hAnsi="Arial" w:cs="Arial"/>
          <w:sz w:val="24"/>
          <w:szCs w:val="24"/>
        </w:rPr>
        <w:t xml:space="preserve"> </w:t>
      </w:r>
      <w:r w:rsidR="00A42D06">
        <w:rPr>
          <w:rFonts w:ascii="Arial" w:hAnsi="Arial" w:cs="Arial"/>
          <w:sz w:val="24"/>
          <w:szCs w:val="24"/>
        </w:rPr>
        <w:t>will</w:t>
      </w:r>
      <w:r w:rsidR="006F7AF1">
        <w:rPr>
          <w:rFonts w:ascii="Arial" w:hAnsi="Arial" w:cs="Arial"/>
          <w:sz w:val="24"/>
          <w:szCs w:val="24"/>
        </w:rPr>
        <w:t xml:space="preserve"> now</w:t>
      </w:r>
      <w:r w:rsidR="00A42D06">
        <w:rPr>
          <w:rFonts w:ascii="Arial" w:hAnsi="Arial" w:cs="Arial"/>
          <w:sz w:val="24"/>
          <w:szCs w:val="24"/>
        </w:rPr>
        <w:t xml:space="preserve"> be</w:t>
      </w:r>
      <w:r w:rsidR="006F7AF1">
        <w:rPr>
          <w:rFonts w:ascii="Arial" w:hAnsi="Arial" w:cs="Arial"/>
          <w:sz w:val="24"/>
          <w:szCs w:val="24"/>
        </w:rPr>
        <w:t xml:space="preserve"> combined with </w:t>
      </w:r>
      <w:r w:rsidR="00A56BCF">
        <w:rPr>
          <w:rFonts w:ascii="Arial" w:hAnsi="Arial" w:cs="Arial"/>
          <w:sz w:val="24"/>
          <w:szCs w:val="24"/>
        </w:rPr>
        <w:t>a new Initial Home Oxygen Risk Mitigation Form (IHORM)</w:t>
      </w:r>
      <w:r w:rsidR="00552153">
        <w:rPr>
          <w:rFonts w:ascii="Arial" w:hAnsi="Arial" w:cs="Arial"/>
          <w:sz w:val="24"/>
          <w:szCs w:val="24"/>
        </w:rPr>
        <w:t xml:space="preserve"> </w:t>
      </w:r>
      <w:r w:rsidR="006F7AF1">
        <w:rPr>
          <w:rFonts w:ascii="Arial" w:hAnsi="Arial" w:cs="Arial"/>
          <w:sz w:val="24"/>
          <w:szCs w:val="24"/>
        </w:rPr>
        <w:t xml:space="preserve">that is </w:t>
      </w:r>
      <w:r w:rsidR="00A56BCF">
        <w:rPr>
          <w:rFonts w:ascii="Arial" w:hAnsi="Arial" w:cs="Arial"/>
          <w:sz w:val="24"/>
          <w:szCs w:val="24"/>
        </w:rPr>
        <w:t>being introduced.</w:t>
      </w:r>
      <w:r w:rsidR="00A56BCF" w:rsidRPr="009E7CAC">
        <w:rPr>
          <w:rFonts w:ascii="Arial" w:hAnsi="Arial" w:cs="Arial"/>
          <w:sz w:val="24"/>
          <w:szCs w:val="24"/>
        </w:rPr>
        <w:t xml:space="preserve"> </w:t>
      </w:r>
      <w:r w:rsidR="006F225E">
        <w:rPr>
          <w:rFonts w:ascii="Arial" w:hAnsi="Arial" w:cs="Arial"/>
          <w:b/>
          <w:sz w:val="24"/>
          <w:szCs w:val="24"/>
        </w:rPr>
        <w:t xml:space="preserve">New Forms </w:t>
      </w:r>
      <w:r w:rsidR="006F7AF1">
        <w:rPr>
          <w:rFonts w:ascii="Arial" w:hAnsi="Arial" w:cs="Arial"/>
          <w:b/>
          <w:sz w:val="24"/>
          <w:szCs w:val="24"/>
        </w:rPr>
        <w:t xml:space="preserve">can </w:t>
      </w:r>
      <w:r w:rsidR="006F225E">
        <w:rPr>
          <w:rFonts w:ascii="Arial" w:hAnsi="Arial" w:cs="Arial"/>
          <w:b/>
          <w:sz w:val="24"/>
          <w:szCs w:val="24"/>
        </w:rPr>
        <w:t>be used from</w:t>
      </w:r>
      <w:r w:rsidR="00976C49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685F10">
        <w:rPr>
          <w:rFonts w:ascii="Arial" w:hAnsi="Arial" w:cs="Arial"/>
          <w:b/>
          <w:sz w:val="24"/>
          <w:szCs w:val="24"/>
        </w:rPr>
        <w:t xml:space="preserve">March </w:t>
      </w:r>
      <w:r w:rsidR="00A56BCF" w:rsidRPr="001E78DD">
        <w:rPr>
          <w:rFonts w:ascii="Arial" w:hAnsi="Arial" w:cs="Arial"/>
          <w:b/>
          <w:sz w:val="24"/>
          <w:szCs w:val="24"/>
        </w:rPr>
        <w:t xml:space="preserve">2017 with </w:t>
      </w:r>
      <w:r w:rsidR="00D40716">
        <w:rPr>
          <w:rFonts w:ascii="Arial" w:hAnsi="Arial" w:cs="Arial"/>
          <w:b/>
          <w:sz w:val="24"/>
          <w:szCs w:val="24"/>
        </w:rPr>
        <w:t>dual working until the</w:t>
      </w:r>
      <w:r w:rsidR="00976C49">
        <w:rPr>
          <w:rFonts w:ascii="Arial" w:hAnsi="Arial" w:cs="Arial"/>
          <w:b/>
          <w:sz w:val="24"/>
          <w:szCs w:val="24"/>
        </w:rPr>
        <w:t xml:space="preserve"> </w:t>
      </w:r>
      <w:r w:rsidR="009B4609">
        <w:rPr>
          <w:rFonts w:ascii="Arial" w:hAnsi="Arial" w:cs="Arial"/>
          <w:b/>
          <w:sz w:val="24"/>
          <w:szCs w:val="24"/>
        </w:rPr>
        <w:t>31</w:t>
      </w:r>
      <w:r w:rsidR="00D40716" w:rsidRPr="00D40716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D40716">
        <w:rPr>
          <w:rFonts w:ascii="Arial" w:hAnsi="Arial" w:cs="Arial"/>
          <w:b/>
          <w:sz w:val="24"/>
          <w:szCs w:val="24"/>
        </w:rPr>
        <w:t xml:space="preserve"> July </w:t>
      </w:r>
      <w:r w:rsidR="00A56BCF" w:rsidRPr="001E78DD">
        <w:rPr>
          <w:rFonts w:ascii="Arial" w:hAnsi="Arial" w:cs="Arial"/>
          <w:b/>
          <w:sz w:val="24"/>
          <w:szCs w:val="24"/>
        </w:rPr>
        <w:t>2017</w:t>
      </w:r>
      <w:r w:rsidR="0059178C">
        <w:rPr>
          <w:rFonts w:ascii="Arial" w:hAnsi="Arial" w:cs="Arial"/>
          <w:b/>
          <w:sz w:val="24"/>
          <w:szCs w:val="24"/>
        </w:rPr>
        <w:t xml:space="preserve"> when the</w:t>
      </w:r>
      <w:r w:rsidR="003B31D2">
        <w:rPr>
          <w:rFonts w:ascii="Arial" w:hAnsi="Arial" w:cs="Arial"/>
          <w:b/>
          <w:sz w:val="24"/>
          <w:szCs w:val="24"/>
        </w:rPr>
        <w:t xml:space="preserve"> current HOCF can no longer be used. </w:t>
      </w:r>
      <w:r w:rsidR="00CC4922" w:rsidRPr="009E7CAC">
        <w:rPr>
          <w:rFonts w:ascii="Arial" w:hAnsi="Arial" w:cs="Arial"/>
          <w:sz w:val="24"/>
          <w:szCs w:val="24"/>
        </w:rPr>
        <w:t>Th</w:t>
      </w:r>
      <w:r w:rsidR="00CC4922">
        <w:rPr>
          <w:rFonts w:ascii="Arial" w:hAnsi="Arial" w:cs="Arial"/>
          <w:sz w:val="24"/>
          <w:szCs w:val="24"/>
        </w:rPr>
        <w:t>e information supplied on the form</w:t>
      </w:r>
      <w:r w:rsidR="00CC4922" w:rsidRPr="009E7CAC">
        <w:rPr>
          <w:rFonts w:ascii="Arial" w:hAnsi="Arial" w:cs="Arial"/>
          <w:sz w:val="24"/>
          <w:szCs w:val="24"/>
        </w:rPr>
        <w:t xml:space="preserve"> should raise awareness of the risks associated with</w:t>
      </w:r>
      <w:r w:rsidR="00CC4922">
        <w:rPr>
          <w:rFonts w:ascii="Arial" w:hAnsi="Arial" w:cs="Arial"/>
          <w:sz w:val="24"/>
          <w:szCs w:val="24"/>
        </w:rPr>
        <w:t xml:space="preserve"> providing home oxygen along with highlighting the potential danger to</w:t>
      </w:r>
      <w:r w:rsidR="00CC4922" w:rsidRPr="009E7CAC">
        <w:rPr>
          <w:rFonts w:ascii="Arial" w:hAnsi="Arial" w:cs="Arial"/>
          <w:sz w:val="24"/>
          <w:szCs w:val="24"/>
        </w:rPr>
        <w:t xml:space="preserve"> patients </w:t>
      </w:r>
      <w:r w:rsidR="00CC4922">
        <w:rPr>
          <w:rFonts w:ascii="Arial" w:hAnsi="Arial" w:cs="Arial"/>
          <w:sz w:val="24"/>
          <w:szCs w:val="24"/>
        </w:rPr>
        <w:t>utilising the service</w:t>
      </w:r>
      <w:r w:rsidR="00AF1A1E">
        <w:rPr>
          <w:rFonts w:ascii="Arial" w:hAnsi="Arial" w:cs="Arial"/>
          <w:sz w:val="24"/>
          <w:szCs w:val="24"/>
        </w:rPr>
        <w:t>, t</w:t>
      </w:r>
      <w:r w:rsidR="00CC4922">
        <w:rPr>
          <w:rFonts w:ascii="Arial" w:hAnsi="Arial" w:cs="Arial"/>
          <w:sz w:val="24"/>
          <w:szCs w:val="24"/>
        </w:rPr>
        <w:t>hus</w:t>
      </w:r>
      <w:r w:rsidR="00CC4922" w:rsidRPr="009E7CAC">
        <w:rPr>
          <w:rFonts w:ascii="Arial" w:hAnsi="Arial" w:cs="Arial"/>
          <w:sz w:val="24"/>
          <w:szCs w:val="24"/>
        </w:rPr>
        <w:t xml:space="preserve"> allow</w:t>
      </w:r>
      <w:r w:rsidR="00CC4922">
        <w:rPr>
          <w:rFonts w:ascii="Arial" w:hAnsi="Arial" w:cs="Arial"/>
          <w:sz w:val="24"/>
          <w:szCs w:val="24"/>
        </w:rPr>
        <w:t>ing</w:t>
      </w:r>
      <w:r w:rsidR="00CC4922" w:rsidRPr="009E7CAC">
        <w:rPr>
          <w:rFonts w:ascii="Arial" w:hAnsi="Arial" w:cs="Arial"/>
          <w:sz w:val="24"/>
          <w:szCs w:val="24"/>
        </w:rPr>
        <w:t xml:space="preserve"> the </w:t>
      </w:r>
      <w:r w:rsidR="00D40716">
        <w:rPr>
          <w:rFonts w:ascii="Arial" w:hAnsi="Arial" w:cs="Arial"/>
          <w:sz w:val="24"/>
          <w:szCs w:val="24"/>
        </w:rPr>
        <w:t xml:space="preserve">clinician </w:t>
      </w:r>
      <w:r w:rsidR="00CC4922">
        <w:rPr>
          <w:rFonts w:ascii="Arial" w:hAnsi="Arial" w:cs="Arial"/>
          <w:sz w:val="24"/>
          <w:szCs w:val="24"/>
        </w:rPr>
        <w:t xml:space="preserve">to make a considered </w:t>
      </w:r>
      <w:r w:rsidR="00AF1A1E">
        <w:rPr>
          <w:rFonts w:ascii="Arial" w:hAnsi="Arial" w:cs="Arial"/>
          <w:sz w:val="24"/>
          <w:szCs w:val="24"/>
        </w:rPr>
        <w:t xml:space="preserve">risk based </w:t>
      </w:r>
      <w:r w:rsidR="00CC4922">
        <w:rPr>
          <w:rFonts w:ascii="Arial" w:hAnsi="Arial" w:cs="Arial"/>
          <w:sz w:val="24"/>
          <w:szCs w:val="24"/>
        </w:rPr>
        <w:t>decision before</w:t>
      </w:r>
      <w:r w:rsidR="00CC4922" w:rsidRPr="009E7CAC">
        <w:rPr>
          <w:rFonts w:ascii="Arial" w:hAnsi="Arial" w:cs="Arial"/>
          <w:sz w:val="24"/>
          <w:szCs w:val="24"/>
        </w:rPr>
        <w:t xml:space="preserve"> </w:t>
      </w:r>
      <w:r w:rsidR="00CC4922">
        <w:rPr>
          <w:rFonts w:ascii="Arial" w:hAnsi="Arial" w:cs="Arial"/>
          <w:sz w:val="24"/>
          <w:szCs w:val="24"/>
        </w:rPr>
        <w:t xml:space="preserve">submitting a request. </w:t>
      </w:r>
      <w:r w:rsidR="00CC4922" w:rsidRPr="009E7CAC">
        <w:rPr>
          <w:rFonts w:ascii="Arial" w:hAnsi="Arial" w:cs="Arial"/>
          <w:sz w:val="24"/>
          <w:szCs w:val="24"/>
        </w:rPr>
        <w:t xml:space="preserve"> The IHORM form has been developed and peer reviewed to produce this final document.</w:t>
      </w:r>
    </w:p>
    <w:p w:rsidR="00A56BCF" w:rsidRDefault="00A56BCF" w:rsidP="00FD618B">
      <w:pPr>
        <w:pStyle w:val="NoSpacing"/>
        <w:rPr>
          <w:rFonts w:ascii="Arial" w:hAnsi="Arial" w:cs="Arial"/>
          <w:sz w:val="24"/>
          <w:szCs w:val="24"/>
        </w:rPr>
      </w:pPr>
    </w:p>
    <w:p w:rsidR="00A56BCF" w:rsidRDefault="00FD618B" w:rsidP="00FD618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detailed brief will be distributed to CCGs service leads, clinicians and all those with responsibility </w:t>
      </w:r>
      <w:r w:rsidR="00CC4922">
        <w:rPr>
          <w:rFonts w:ascii="Arial" w:hAnsi="Arial" w:cs="Arial"/>
          <w:sz w:val="24"/>
          <w:szCs w:val="24"/>
        </w:rPr>
        <w:t xml:space="preserve">for the </w:t>
      </w:r>
      <w:r w:rsidR="00552153">
        <w:rPr>
          <w:rFonts w:ascii="Arial" w:hAnsi="Arial" w:cs="Arial"/>
          <w:sz w:val="24"/>
          <w:szCs w:val="24"/>
        </w:rPr>
        <w:t xml:space="preserve">requesting </w:t>
      </w:r>
      <w:r w:rsidR="00D40716">
        <w:rPr>
          <w:rFonts w:ascii="Arial" w:hAnsi="Arial" w:cs="Arial"/>
          <w:sz w:val="24"/>
          <w:szCs w:val="24"/>
        </w:rPr>
        <w:t>of home</w:t>
      </w:r>
      <w:r w:rsidR="00CC4922">
        <w:rPr>
          <w:rFonts w:ascii="Arial" w:hAnsi="Arial" w:cs="Arial"/>
          <w:sz w:val="24"/>
          <w:szCs w:val="24"/>
        </w:rPr>
        <w:t xml:space="preserve"> oxygen</w:t>
      </w:r>
      <w:r w:rsidR="00552153">
        <w:rPr>
          <w:rFonts w:ascii="Arial" w:hAnsi="Arial" w:cs="Arial"/>
          <w:sz w:val="24"/>
          <w:szCs w:val="24"/>
        </w:rPr>
        <w:t>.</w:t>
      </w:r>
      <w:r w:rsidR="00CC4922">
        <w:rPr>
          <w:rFonts w:ascii="Arial" w:hAnsi="Arial" w:cs="Arial"/>
          <w:sz w:val="24"/>
          <w:szCs w:val="24"/>
        </w:rPr>
        <w:t xml:space="preserve"> </w:t>
      </w:r>
      <w:r w:rsidR="00976C49">
        <w:rPr>
          <w:rFonts w:ascii="Arial" w:hAnsi="Arial" w:cs="Arial"/>
          <w:sz w:val="24"/>
          <w:szCs w:val="24"/>
        </w:rPr>
        <w:t>A</w:t>
      </w:r>
      <w:r w:rsidR="00552153">
        <w:rPr>
          <w:rFonts w:ascii="Arial" w:hAnsi="Arial" w:cs="Arial"/>
          <w:sz w:val="24"/>
          <w:szCs w:val="24"/>
        </w:rPr>
        <w:t xml:space="preserve">ll users will be made </w:t>
      </w:r>
      <w:r>
        <w:rPr>
          <w:rFonts w:ascii="Arial" w:hAnsi="Arial" w:cs="Arial"/>
          <w:sz w:val="24"/>
          <w:szCs w:val="24"/>
        </w:rPr>
        <w:t xml:space="preserve">aware of the issues </w:t>
      </w:r>
      <w:r w:rsidR="00552153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the risks associated </w:t>
      </w:r>
      <w:r w:rsidR="00552153">
        <w:rPr>
          <w:rFonts w:ascii="Arial" w:hAnsi="Arial" w:cs="Arial"/>
          <w:sz w:val="24"/>
          <w:szCs w:val="24"/>
        </w:rPr>
        <w:t xml:space="preserve">with </w:t>
      </w:r>
      <w:r>
        <w:rPr>
          <w:rFonts w:ascii="Arial" w:hAnsi="Arial" w:cs="Arial"/>
          <w:sz w:val="24"/>
          <w:szCs w:val="24"/>
        </w:rPr>
        <w:t>not signing the consent forms when ordering oxygen.</w:t>
      </w:r>
      <w:r w:rsidR="00A56BCF">
        <w:rPr>
          <w:rFonts w:ascii="Arial" w:hAnsi="Arial" w:cs="Arial"/>
          <w:sz w:val="24"/>
          <w:szCs w:val="24"/>
        </w:rPr>
        <w:t xml:space="preserve"> The brief will </w:t>
      </w:r>
      <w:r w:rsidR="00A0368F">
        <w:rPr>
          <w:rFonts w:ascii="Arial" w:hAnsi="Arial" w:cs="Arial"/>
          <w:sz w:val="24"/>
          <w:szCs w:val="24"/>
        </w:rPr>
        <w:t>emphasise the</w:t>
      </w:r>
      <w:r w:rsidR="00976C49">
        <w:rPr>
          <w:rFonts w:ascii="Arial" w:hAnsi="Arial" w:cs="Arial"/>
          <w:sz w:val="24"/>
          <w:szCs w:val="24"/>
        </w:rPr>
        <w:t xml:space="preserve"> consent and IHORMs </w:t>
      </w:r>
      <w:r w:rsidRPr="00CC4922">
        <w:rPr>
          <w:rFonts w:ascii="Arial" w:hAnsi="Arial" w:cs="Arial"/>
          <w:b/>
          <w:sz w:val="24"/>
          <w:szCs w:val="24"/>
        </w:rPr>
        <w:t>must</w:t>
      </w:r>
      <w:r w:rsidRPr="009E7CAC">
        <w:rPr>
          <w:rFonts w:ascii="Arial" w:hAnsi="Arial" w:cs="Arial"/>
          <w:sz w:val="24"/>
          <w:szCs w:val="24"/>
        </w:rPr>
        <w:t xml:space="preserve"> be completed for all new patients</w:t>
      </w:r>
      <w:r w:rsidR="00CC4922">
        <w:rPr>
          <w:rFonts w:ascii="Arial" w:hAnsi="Arial" w:cs="Arial"/>
          <w:sz w:val="24"/>
          <w:szCs w:val="24"/>
        </w:rPr>
        <w:t xml:space="preserve"> and identify which forms are affected.</w:t>
      </w:r>
    </w:p>
    <w:p w:rsidR="00A56BCF" w:rsidRDefault="00A56BCF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FD618B" w:rsidRDefault="00CC4922" w:rsidP="009E7C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decision </w:t>
      </w:r>
      <w:r w:rsidR="00FD618B" w:rsidRPr="009E7CAC">
        <w:rPr>
          <w:rFonts w:ascii="Arial" w:hAnsi="Arial" w:cs="Arial"/>
          <w:sz w:val="24"/>
          <w:szCs w:val="24"/>
        </w:rPr>
        <w:t xml:space="preserve">to request oxygen in a patient’s home </w:t>
      </w:r>
      <w:r>
        <w:rPr>
          <w:rFonts w:ascii="Arial" w:hAnsi="Arial" w:cs="Arial"/>
          <w:sz w:val="24"/>
          <w:szCs w:val="24"/>
        </w:rPr>
        <w:t>requires</w:t>
      </w:r>
      <w:r w:rsidR="00FD618B" w:rsidRPr="009E7CAC">
        <w:rPr>
          <w:rFonts w:ascii="Arial" w:hAnsi="Arial" w:cs="Arial"/>
          <w:sz w:val="24"/>
          <w:szCs w:val="24"/>
        </w:rPr>
        <w:t xml:space="preserve"> careful consideration of both clinical and environmental requirements.</w:t>
      </w:r>
      <w:r w:rsidR="00FD618B">
        <w:rPr>
          <w:rFonts w:ascii="Arial" w:hAnsi="Arial" w:cs="Arial"/>
          <w:sz w:val="24"/>
          <w:szCs w:val="24"/>
        </w:rPr>
        <w:t xml:space="preserve"> </w:t>
      </w:r>
      <w:r w:rsidR="00FD618B" w:rsidRPr="009E7CAC">
        <w:rPr>
          <w:rFonts w:ascii="Arial" w:hAnsi="Arial" w:cs="Arial"/>
          <w:sz w:val="24"/>
          <w:szCs w:val="24"/>
        </w:rPr>
        <w:t xml:space="preserve">Although a </w:t>
      </w:r>
      <w:r w:rsidR="00D40716">
        <w:rPr>
          <w:rFonts w:ascii="Arial" w:hAnsi="Arial" w:cs="Arial"/>
          <w:sz w:val="24"/>
          <w:szCs w:val="24"/>
        </w:rPr>
        <w:t xml:space="preserve">clinician </w:t>
      </w:r>
      <w:r w:rsidR="00FD618B" w:rsidRPr="009E7CAC">
        <w:rPr>
          <w:rFonts w:ascii="Arial" w:hAnsi="Arial" w:cs="Arial"/>
          <w:sz w:val="24"/>
          <w:szCs w:val="24"/>
        </w:rPr>
        <w:t xml:space="preserve">can only be guided by patient’s answers in a clinical environment, </w:t>
      </w:r>
      <w:r w:rsidR="006A5860">
        <w:rPr>
          <w:rFonts w:ascii="Arial" w:hAnsi="Arial" w:cs="Arial"/>
          <w:sz w:val="24"/>
          <w:szCs w:val="24"/>
        </w:rPr>
        <w:t xml:space="preserve">managing the </w:t>
      </w:r>
      <w:r w:rsidR="00FD618B" w:rsidRPr="009E7CAC">
        <w:rPr>
          <w:rFonts w:ascii="Arial" w:hAnsi="Arial" w:cs="Arial"/>
          <w:sz w:val="24"/>
          <w:szCs w:val="24"/>
        </w:rPr>
        <w:t xml:space="preserve">safety of the patient and those living around them </w:t>
      </w:r>
      <w:r w:rsidR="00FD618B">
        <w:rPr>
          <w:rFonts w:ascii="Arial" w:hAnsi="Arial" w:cs="Arial"/>
          <w:sz w:val="24"/>
          <w:szCs w:val="24"/>
        </w:rPr>
        <w:t>must be considered paramount.</w:t>
      </w:r>
    </w:p>
    <w:p w:rsidR="00FD618B" w:rsidRDefault="00FD618B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E042E6" w:rsidRDefault="00E042E6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E042E6" w:rsidRDefault="00E042E6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faithfully,</w:t>
      </w:r>
    </w:p>
    <w:p w:rsidR="009E7CAC" w:rsidRDefault="009E7CAC" w:rsidP="009E7CAC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7F8C9BF2" wp14:editId="50479E35">
            <wp:extent cx="1828800" cy="5810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Default="009E7CAC" w:rsidP="009E7CAC">
      <w:pPr>
        <w:rPr>
          <w:rFonts w:ascii="Arial" w:hAnsi="Arial" w:cs="Arial"/>
          <w:bCs/>
          <w:color w:val="000000"/>
          <w:sz w:val="24"/>
          <w:szCs w:val="24"/>
        </w:rPr>
      </w:pPr>
      <w:r w:rsidRPr="005B3517">
        <w:rPr>
          <w:rFonts w:ascii="Arial" w:hAnsi="Arial" w:cs="Arial"/>
          <w:color w:val="000000"/>
          <w:sz w:val="24"/>
          <w:szCs w:val="24"/>
        </w:rPr>
        <w:t>Professor Sue Hill</w:t>
      </w:r>
      <w:r w:rsidRPr="005B3517">
        <w:rPr>
          <w:rFonts w:ascii="Arial" w:hAnsi="Arial" w:cs="Arial"/>
          <w:bCs/>
          <w:color w:val="000000"/>
          <w:sz w:val="24"/>
          <w:szCs w:val="24"/>
        </w:rPr>
        <w:t xml:space="preserve"> OBE </w:t>
      </w:r>
      <w:r w:rsidRPr="005B3517">
        <w:rPr>
          <w:rFonts w:ascii="Arial" w:hAnsi="Arial" w:cs="Arial"/>
          <w:bCs/>
          <w:color w:val="000000"/>
          <w:sz w:val="24"/>
          <w:szCs w:val="24"/>
          <w:lang w:val="en"/>
        </w:rPr>
        <w:t>PhD DSc CBiol F</w:t>
      </w:r>
      <w:r>
        <w:rPr>
          <w:rFonts w:ascii="Arial" w:hAnsi="Arial" w:cs="Arial"/>
          <w:bCs/>
          <w:color w:val="000000"/>
          <w:sz w:val="24"/>
          <w:szCs w:val="24"/>
          <w:lang w:val="en"/>
        </w:rPr>
        <w:t>R</w:t>
      </w:r>
      <w:r w:rsidRPr="005B3517">
        <w:rPr>
          <w:rFonts w:ascii="Arial" w:hAnsi="Arial" w:cs="Arial"/>
          <w:bCs/>
          <w:color w:val="000000"/>
          <w:sz w:val="24"/>
          <w:szCs w:val="24"/>
          <w:lang w:val="en"/>
        </w:rPr>
        <w:t>SB Hon FRCP Hon FRCPath</w:t>
      </w:r>
    </w:p>
    <w:p w:rsidR="009E7CAC" w:rsidRPr="002F3D32" w:rsidRDefault="009E7CAC" w:rsidP="009E7CAC">
      <w:pPr>
        <w:rPr>
          <w:rFonts w:ascii="Arial" w:hAnsi="Arial" w:cs="Arial"/>
          <w:bCs/>
          <w:color w:val="000000"/>
          <w:sz w:val="24"/>
          <w:szCs w:val="24"/>
        </w:rPr>
      </w:pPr>
      <w:r w:rsidRPr="005B3517">
        <w:rPr>
          <w:rFonts w:ascii="Arial" w:hAnsi="Arial" w:cs="Arial"/>
          <w:color w:val="000000"/>
          <w:sz w:val="24"/>
          <w:szCs w:val="24"/>
        </w:rPr>
        <w:t>Chief Scientific Officer</w:t>
      </w:r>
    </w:p>
    <w:p w:rsidR="00715BB3" w:rsidRDefault="00715BB3">
      <w:pPr>
        <w:widowControl/>
        <w:spacing w:after="200" w:line="276" w:lineRule="auto"/>
        <w:rPr>
          <w:rFonts w:ascii="Arial" w:hAnsi="Arial" w:cs="Arial"/>
          <w:sz w:val="24"/>
          <w:szCs w:val="24"/>
        </w:rPr>
      </w:pPr>
    </w:p>
    <w:p w:rsidR="00715BB3" w:rsidRDefault="00715BB3">
      <w:pPr>
        <w:widowControl/>
        <w:spacing w:after="200" w:line="276" w:lineRule="auto"/>
        <w:rPr>
          <w:rFonts w:ascii="Arial" w:hAnsi="Arial" w:cs="Arial"/>
          <w:sz w:val="24"/>
          <w:szCs w:val="24"/>
        </w:rPr>
      </w:pPr>
    </w:p>
    <w:p w:rsidR="00715BB3" w:rsidRDefault="00715BB3">
      <w:pPr>
        <w:widowControl/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Enc:</w:t>
      </w:r>
    </w:p>
    <w:p w:rsidR="00715BB3" w:rsidRDefault="00715BB3" w:rsidP="00354E9E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Oxygen Risk Mitigation Form (IHORM)</w:t>
      </w:r>
    </w:p>
    <w:p w:rsidR="00715BB3" w:rsidRDefault="00715BB3" w:rsidP="00354E9E">
      <w:pPr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IHORM FAQ</w:t>
      </w:r>
    </w:p>
    <w:p w:rsidR="00511ED4" w:rsidRDefault="00511ED4">
      <w:pPr>
        <w:widowControl/>
        <w:spacing w:after="200" w:line="276" w:lineRule="auto"/>
        <w:rPr>
          <w:rFonts w:ascii="Arial" w:eastAsiaTheme="minorHAnsi" w:hAnsi="Arial" w:cs="Arial"/>
          <w:snapToGrid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11ED4" w:rsidRPr="00511ED4" w:rsidRDefault="00511ED4" w:rsidP="00511ED4">
      <w:pPr>
        <w:pStyle w:val="NoSpacing"/>
        <w:rPr>
          <w:rFonts w:ascii="Arial" w:hAnsi="Arial" w:cs="Arial"/>
          <w:b/>
          <w:sz w:val="24"/>
          <w:szCs w:val="24"/>
        </w:rPr>
      </w:pPr>
      <w:r w:rsidRPr="00511ED4">
        <w:rPr>
          <w:rFonts w:ascii="Arial" w:hAnsi="Arial" w:cs="Arial"/>
          <w:b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2F6FE4E6" wp14:editId="23E5C624">
            <wp:simplePos x="0" y="0"/>
            <wp:positionH relativeFrom="column">
              <wp:posOffset>5309870</wp:posOffset>
            </wp:positionH>
            <wp:positionV relativeFrom="paragraph">
              <wp:posOffset>-412750</wp:posOffset>
            </wp:positionV>
            <wp:extent cx="918210" cy="568960"/>
            <wp:effectExtent l="0" t="0" r="0" b="2540"/>
            <wp:wrapTight wrapText="bothSides">
              <wp:wrapPolygon edited="0">
                <wp:start x="0" y="0"/>
                <wp:lineTo x="0" y="20973"/>
                <wp:lineTo x="21062" y="20973"/>
                <wp:lineTo x="21062" y="0"/>
                <wp:lineTo x="0" y="0"/>
              </wp:wrapPolygon>
            </wp:wrapTight>
            <wp:docPr id="5" name="Picture 5" descr="NHS Logo" title="NH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 log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ED4">
        <w:rPr>
          <w:rFonts w:ascii="Arial" w:hAnsi="Arial" w:cs="Arial"/>
          <w:b/>
          <w:sz w:val="24"/>
          <w:szCs w:val="24"/>
        </w:rPr>
        <w:t>Home Oxygen Documentation Brief</w:t>
      </w:r>
    </w:p>
    <w:p w:rsidR="00511ED4" w:rsidRDefault="00511ED4" w:rsidP="00511ED4">
      <w:pPr>
        <w:pStyle w:val="NoSpacing"/>
        <w:rPr>
          <w:rFonts w:ascii="Arial" w:hAnsi="Arial" w:cs="Arial"/>
          <w:sz w:val="24"/>
          <w:szCs w:val="24"/>
        </w:rPr>
      </w:pPr>
    </w:p>
    <w:p w:rsidR="00511ED4" w:rsidRPr="00511ED4" w:rsidRDefault="00685F10" w:rsidP="00511E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</w:t>
      </w:r>
      <w:r w:rsidR="00511ED4">
        <w:rPr>
          <w:rFonts w:ascii="Arial" w:hAnsi="Arial" w:cs="Arial"/>
          <w:sz w:val="24"/>
          <w:szCs w:val="24"/>
        </w:rPr>
        <w:t>2017</w:t>
      </w:r>
    </w:p>
    <w:p w:rsidR="00511ED4" w:rsidRPr="00511ED4" w:rsidRDefault="00511ED4" w:rsidP="00511ED4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511ED4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506FC" wp14:editId="3F4060CE">
                <wp:simplePos x="0" y="0"/>
                <wp:positionH relativeFrom="column">
                  <wp:posOffset>-485775</wp:posOffset>
                </wp:positionH>
                <wp:positionV relativeFrom="paragraph">
                  <wp:posOffset>160020</wp:posOffset>
                </wp:positionV>
                <wp:extent cx="67913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8.25pt,12.6pt" to="496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" strokecolor="black [3213]"/>
            </w:pict>
          </mc:Fallback>
        </mc:AlternateContent>
      </w:r>
    </w:p>
    <w:p w:rsidR="00511ED4" w:rsidRDefault="00511ED4" w:rsidP="00511ED4">
      <w:pPr>
        <w:pStyle w:val="Heading1"/>
        <w:numPr>
          <w:ilvl w:val="0"/>
          <w:numId w:val="0"/>
        </w:numPr>
        <w:ind w:left="360"/>
      </w:pPr>
    </w:p>
    <w:p w:rsidR="00511ED4" w:rsidRPr="00511ED4" w:rsidRDefault="00511ED4" w:rsidP="00511ED4">
      <w:pPr>
        <w:pStyle w:val="Heading1"/>
      </w:pPr>
      <w:r w:rsidRPr="00511ED4">
        <w:t xml:space="preserve">Purpose </w:t>
      </w:r>
    </w:p>
    <w:p w:rsidR="00511ED4" w:rsidRPr="00511ED4" w:rsidRDefault="00511ED4" w:rsidP="00511ED4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511ED4" w:rsidRDefault="00511ED4" w:rsidP="00511ED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E78DD">
        <w:rPr>
          <w:rFonts w:ascii="Arial" w:hAnsi="Arial" w:cs="Arial"/>
          <w:sz w:val="24"/>
          <w:szCs w:val="24"/>
        </w:rPr>
        <w:t>Home Oxygen Order Form</w:t>
      </w:r>
      <w:r>
        <w:rPr>
          <w:rFonts w:ascii="Arial" w:hAnsi="Arial" w:cs="Arial"/>
          <w:sz w:val="24"/>
          <w:szCs w:val="24"/>
        </w:rPr>
        <w:t xml:space="preserve"> (HOOFs)</w:t>
      </w:r>
      <w:r w:rsidR="001E78DD">
        <w:rPr>
          <w:rFonts w:ascii="Arial" w:hAnsi="Arial" w:cs="Arial"/>
          <w:sz w:val="24"/>
          <w:szCs w:val="24"/>
        </w:rPr>
        <w:t xml:space="preserve"> is </w:t>
      </w:r>
      <w:r w:rsidRPr="009E7CAC">
        <w:rPr>
          <w:rFonts w:ascii="Arial" w:hAnsi="Arial" w:cs="Arial"/>
          <w:sz w:val="24"/>
          <w:szCs w:val="24"/>
        </w:rPr>
        <w:t>changing</w:t>
      </w:r>
      <w:r>
        <w:rPr>
          <w:rFonts w:ascii="Arial" w:hAnsi="Arial" w:cs="Arial"/>
          <w:sz w:val="24"/>
          <w:szCs w:val="24"/>
        </w:rPr>
        <w:t xml:space="preserve"> and a new Initial </w:t>
      </w:r>
      <w:r w:rsidR="00A170CC">
        <w:rPr>
          <w:rFonts w:ascii="Arial" w:hAnsi="Arial" w:cs="Arial"/>
          <w:sz w:val="24"/>
          <w:szCs w:val="24"/>
        </w:rPr>
        <w:t xml:space="preserve">Home Oxygen </w:t>
      </w:r>
      <w:r>
        <w:rPr>
          <w:rFonts w:ascii="Arial" w:hAnsi="Arial" w:cs="Arial"/>
          <w:sz w:val="24"/>
          <w:szCs w:val="24"/>
        </w:rPr>
        <w:t>Risk Mitigation Risk Form</w:t>
      </w:r>
      <w:r w:rsidR="00A170CC">
        <w:rPr>
          <w:rFonts w:ascii="Arial" w:hAnsi="Arial" w:cs="Arial"/>
          <w:sz w:val="24"/>
          <w:szCs w:val="24"/>
        </w:rPr>
        <w:t xml:space="preserve"> (IHORM)</w:t>
      </w:r>
      <w:r w:rsidR="00685F10">
        <w:rPr>
          <w:rFonts w:ascii="Arial" w:hAnsi="Arial" w:cs="Arial"/>
          <w:sz w:val="24"/>
          <w:szCs w:val="24"/>
        </w:rPr>
        <w:t xml:space="preserve"> is being added to the Home Oxygen Consent form (HOCF)</w:t>
      </w:r>
      <w:r>
        <w:rPr>
          <w:rFonts w:ascii="Arial" w:hAnsi="Arial" w:cs="Arial"/>
          <w:sz w:val="24"/>
          <w:szCs w:val="24"/>
        </w:rPr>
        <w:t>.</w:t>
      </w:r>
      <w:r w:rsidRPr="009E7CAC">
        <w:rPr>
          <w:rFonts w:ascii="Arial" w:hAnsi="Arial" w:cs="Arial"/>
          <w:sz w:val="24"/>
          <w:szCs w:val="24"/>
        </w:rPr>
        <w:t xml:space="preserve"> </w:t>
      </w:r>
    </w:p>
    <w:p w:rsidR="00511ED4" w:rsidRDefault="00511ED4" w:rsidP="00511ED4">
      <w:pPr>
        <w:pStyle w:val="NoSpacing"/>
        <w:rPr>
          <w:rFonts w:ascii="Arial" w:hAnsi="Arial" w:cs="Arial"/>
          <w:sz w:val="24"/>
          <w:szCs w:val="24"/>
        </w:rPr>
      </w:pPr>
    </w:p>
    <w:p w:rsidR="00511ED4" w:rsidRDefault="00511ED4" w:rsidP="00511ED4">
      <w:pPr>
        <w:pStyle w:val="NoSpacing"/>
        <w:rPr>
          <w:rFonts w:ascii="Arial" w:hAnsi="Arial" w:cs="Arial"/>
          <w:sz w:val="24"/>
          <w:szCs w:val="24"/>
        </w:rPr>
      </w:pPr>
      <w:r w:rsidRPr="00511ED4">
        <w:rPr>
          <w:rFonts w:ascii="Arial" w:hAnsi="Arial" w:cs="Arial"/>
          <w:sz w:val="24"/>
          <w:szCs w:val="24"/>
        </w:rPr>
        <w:t xml:space="preserve">New Forms should be used from </w:t>
      </w:r>
      <w:r w:rsidR="00685F10">
        <w:rPr>
          <w:rFonts w:ascii="Arial" w:hAnsi="Arial" w:cs="Arial"/>
          <w:sz w:val="24"/>
          <w:szCs w:val="24"/>
        </w:rPr>
        <w:t>March</w:t>
      </w:r>
      <w:r w:rsidRPr="00511ED4">
        <w:rPr>
          <w:rFonts w:ascii="Arial" w:hAnsi="Arial" w:cs="Arial"/>
          <w:sz w:val="24"/>
          <w:szCs w:val="24"/>
        </w:rPr>
        <w:t>2017 with a dual working</w:t>
      </w:r>
      <w:r>
        <w:rPr>
          <w:rFonts w:ascii="Arial" w:hAnsi="Arial" w:cs="Arial"/>
          <w:sz w:val="24"/>
          <w:szCs w:val="24"/>
        </w:rPr>
        <w:t xml:space="preserve"> of the existing HOOF </w:t>
      </w:r>
      <w:r w:rsidR="00685F10">
        <w:rPr>
          <w:rFonts w:ascii="Arial" w:hAnsi="Arial" w:cs="Arial"/>
          <w:sz w:val="24"/>
          <w:szCs w:val="24"/>
        </w:rPr>
        <w:t xml:space="preserve">and HOCF </w:t>
      </w:r>
      <w:r>
        <w:rPr>
          <w:rFonts w:ascii="Arial" w:hAnsi="Arial" w:cs="Arial"/>
          <w:sz w:val="24"/>
          <w:szCs w:val="24"/>
        </w:rPr>
        <w:t>forms</w:t>
      </w:r>
      <w:r w:rsidRPr="00511ED4">
        <w:rPr>
          <w:rFonts w:ascii="Arial" w:hAnsi="Arial" w:cs="Arial"/>
          <w:sz w:val="24"/>
          <w:szCs w:val="24"/>
        </w:rPr>
        <w:t xml:space="preserve"> </w:t>
      </w:r>
      <w:r w:rsidR="00D36F2E">
        <w:rPr>
          <w:rFonts w:ascii="Arial" w:hAnsi="Arial" w:cs="Arial"/>
          <w:sz w:val="24"/>
          <w:szCs w:val="24"/>
        </w:rPr>
        <w:t xml:space="preserve">until </w:t>
      </w:r>
      <w:r w:rsidR="00685F10">
        <w:rPr>
          <w:rFonts w:ascii="Arial" w:hAnsi="Arial" w:cs="Arial"/>
          <w:sz w:val="24"/>
          <w:szCs w:val="24"/>
        </w:rPr>
        <w:t>31</w:t>
      </w:r>
      <w:r w:rsidR="00685F10" w:rsidRPr="00685F10">
        <w:rPr>
          <w:rFonts w:ascii="Arial" w:hAnsi="Arial" w:cs="Arial"/>
          <w:sz w:val="24"/>
          <w:szCs w:val="24"/>
          <w:vertAlign w:val="superscript"/>
        </w:rPr>
        <w:t>st</w:t>
      </w:r>
      <w:r w:rsidR="00685F10">
        <w:rPr>
          <w:rFonts w:ascii="Arial" w:hAnsi="Arial" w:cs="Arial"/>
          <w:sz w:val="24"/>
          <w:szCs w:val="24"/>
        </w:rPr>
        <w:t xml:space="preserve"> July </w:t>
      </w:r>
      <w:r w:rsidRPr="00511ED4">
        <w:rPr>
          <w:rFonts w:ascii="Arial" w:hAnsi="Arial" w:cs="Arial"/>
          <w:sz w:val="24"/>
          <w:szCs w:val="24"/>
        </w:rPr>
        <w:t>2017.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1ED4" w:rsidRDefault="00511ED4" w:rsidP="00511ED4">
      <w:pPr>
        <w:pStyle w:val="NoSpacing"/>
        <w:rPr>
          <w:rFonts w:ascii="Arial" w:hAnsi="Arial" w:cs="Arial"/>
          <w:sz w:val="24"/>
          <w:szCs w:val="24"/>
        </w:rPr>
      </w:pPr>
    </w:p>
    <w:p w:rsidR="00511ED4" w:rsidRDefault="00511ED4" w:rsidP="00511ED4">
      <w:pPr>
        <w:pStyle w:val="Heading1"/>
      </w:pPr>
      <w:r>
        <w:t>Forms Affected</w:t>
      </w: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Pr="009E7CAC" w:rsidRDefault="009E7CAC" w:rsidP="00D36F2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7CAC">
        <w:rPr>
          <w:rFonts w:ascii="Arial" w:hAnsi="Arial" w:cs="Arial"/>
          <w:sz w:val="24"/>
          <w:szCs w:val="24"/>
        </w:rPr>
        <w:t>Home Oxygen Order Form Part A</w:t>
      </w:r>
      <w:r w:rsidR="00511ED4">
        <w:rPr>
          <w:rFonts w:ascii="Arial" w:hAnsi="Arial" w:cs="Arial"/>
          <w:sz w:val="24"/>
          <w:szCs w:val="24"/>
        </w:rPr>
        <w:t xml:space="preserve"> (</w:t>
      </w:r>
      <w:r w:rsidRPr="009E7CAC">
        <w:rPr>
          <w:rFonts w:ascii="Arial" w:hAnsi="Arial" w:cs="Arial"/>
          <w:sz w:val="24"/>
          <w:szCs w:val="24"/>
        </w:rPr>
        <w:t>HOOF part A</w:t>
      </w:r>
      <w:r w:rsidR="00511ED4">
        <w:rPr>
          <w:rFonts w:ascii="Arial" w:hAnsi="Arial" w:cs="Arial"/>
          <w:sz w:val="24"/>
          <w:szCs w:val="24"/>
        </w:rPr>
        <w:t>)</w:t>
      </w:r>
    </w:p>
    <w:p w:rsidR="009E7CAC" w:rsidRDefault="009E7CAC" w:rsidP="00D36F2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7CAC">
        <w:rPr>
          <w:rFonts w:ascii="Arial" w:hAnsi="Arial" w:cs="Arial"/>
          <w:sz w:val="24"/>
          <w:szCs w:val="24"/>
        </w:rPr>
        <w:t>Home Oxygen Order Form Part B</w:t>
      </w:r>
      <w:r w:rsidR="00511ED4">
        <w:rPr>
          <w:rFonts w:ascii="Arial" w:hAnsi="Arial" w:cs="Arial"/>
          <w:sz w:val="24"/>
          <w:szCs w:val="24"/>
        </w:rPr>
        <w:t xml:space="preserve"> (</w:t>
      </w:r>
      <w:r w:rsidRPr="009E7CAC">
        <w:rPr>
          <w:rFonts w:ascii="Arial" w:hAnsi="Arial" w:cs="Arial"/>
          <w:sz w:val="24"/>
          <w:szCs w:val="24"/>
        </w:rPr>
        <w:t>HOOF part B</w:t>
      </w:r>
      <w:r w:rsidR="00511ED4">
        <w:rPr>
          <w:rFonts w:ascii="Arial" w:hAnsi="Arial" w:cs="Arial"/>
          <w:sz w:val="24"/>
          <w:szCs w:val="24"/>
        </w:rPr>
        <w:t>)</w:t>
      </w:r>
    </w:p>
    <w:p w:rsidR="00685F10" w:rsidRDefault="00685F10" w:rsidP="00D36F2E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Oxygen Consent Form (HOCF)</w:t>
      </w:r>
    </w:p>
    <w:p w:rsidR="009E7CAC" w:rsidRDefault="009E7CAC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511ED4" w:rsidRDefault="00511ED4" w:rsidP="00511ED4">
      <w:pPr>
        <w:pStyle w:val="Heading1"/>
      </w:pPr>
      <w:r>
        <w:t>Changes</w:t>
      </w:r>
    </w:p>
    <w:p w:rsidR="00511ED4" w:rsidRDefault="00511ED4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Pr="009E7CAC" w:rsidRDefault="009E7CAC" w:rsidP="00D36F2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7CAC">
        <w:rPr>
          <w:rFonts w:ascii="Arial" w:hAnsi="Arial" w:cs="Arial"/>
          <w:sz w:val="24"/>
          <w:szCs w:val="24"/>
        </w:rPr>
        <w:t xml:space="preserve">HOOF </w:t>
      </w:r>
      <w:r w:rsidR="00D36F2E">
        <w:rPr>
          <w:rFonts w:ascii="Arial" w:hAnsi="Arial" w:cs="Arial"/>
          <w:sz w:val="24"/>
          <w:szCs w:val="24"/>
        </w:rPr>
        <w:t>d</w:t>
      </w:r>
      <w:r w:rsidRPr="009E7CAC">
        <w:rPr>
          <w:rFonts w:ascii="Arial" w:hAnsi="Arial" w:cs="Arial"/>
          <w:sz w:val="24"/>
          <w:szCs w:val="24"/>
        </w:rPr>
        <w:t xml:space="preserve">eclaration now </w:t>
      </w:r>
      <w:r w:rsidR="00E34EEB">
        <w:rPr>
          <w:rFonts w:ascii="Arial" w:hAnsi="Arial" w:cs="Arial"/>
          <w:sz w:val="24"/>
          <w:szCs w:val="24"/>
        </w:rPr>
        <w:t>includes (x</w:t>
      </w:r>
      <w:r w:rsidRPr="009E7CAC">
        <w:rPr>
          <w:rFonts w:ascii="Arial" w:hAnsi="Arial" w:cs="Arial"/>
          <w:sz w:val="24"/>
          <w:szCs w:val="24"/>
        </w:rPr>
        <w:t>) boxes to confirm a HOCF and IHORM have been completed or confirm that one has been completed previously.</w:t>
      </w:r>
    </w:p>
    <w:p w:rsidR="009E7CAC" w:rsidRPr="009E7CAC" w:rsidRDefault="009E7CAC" w:rsidP="00D36F2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7CAC">
        <w:rPr>
          <w:rFonts w:ascii="Arial" w:hAnsi="Arial" w:cs="Arial"/>
          <w:sz w:val="24"/>
          <w:szCs w:val="24"/>
        </w:rPr>
        <w:t>The clinical code is now mandatory</w:t>
      </w:r>
    </w:p>
    <w:p w:rsidR="009E7CAC" w:rsidRDefault="009E7CAC" w:rsidP="00D36F2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9E7CAC">
        <w:rPr>
          <w:rFonts w:ascii="Arial" w:hAnsi="Arial" w:cs="Arial"/>
          <w:sz w:val="24"/>
          <w:szCs w:val="24"/>
        </w:rPr>
        <w:t>Clinical code 21 ‘unknown’ has been removed and clinical code 20 has been updated to “Other where no other code is applicable”.</w:t>
      </w:r>
    </w:p>
    <w:p w:rsidR="00685F10" w:rsidRPr="009E7CAC" w:rsidRDefault="00685F10" w:rsidP="00D36F2E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HOCF is being replaced with the combined HOCF IHORM form and will be cascaded to all users</w:t>
      </w:r>
    </w:p>
    <w:p w:rsidR="00D36F2E" w:rsidRDefault="00D36F2E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D36F2E" w:rsidRDefault="00D36F2E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D36F2E" w:rsidRPr="00D36F2E" w:rsidRDefault="009E7CAC" w:rsidP="009E7CAC">
      <w:pPr>
        <w:pStyle w:val="NoSpacing"/>
        <w:rPr>
          <w:rFonts w:ascii="Arial" w:hAnsi="Arial" w:cs="Arial"/>
          <w:i/>
          <w:sz w:val="24"/>
          <w:szCs w:val="24"/>
        </w:rPr>
      </w:pPr>
      <w:r w:rsidRPr="00D36F2E">
        <w:rPr>
          <w:rFonts w:ascii="Arial" w:hAnsi="Arial" w:cs="Arial"/>
          <w:i/>
          <w:sz w:val="24"/>
          <w:szCs w:val="24"/>
        </w:rPr>
        <w:t xml:space="preserve">Please note – these  important changes have been introduced nationally and failure to </w:t>
      </w:r>
      <w:r w:rsidR="00685F10">
        <w:rPr>
          <w:rFonts w:ascii="Arial" w:hAnsi="Arial" w:cs="Arial"/>
          <w:i/>
          <w:sz w:val="24"/>
          <w:szCs w:val="24"/>
        </w:rPr>
        <w:t>endorse the HOOF with a mark  (x</w:t>
      </w:r>
      <w:r w:rsidRPr="00D36F2E">
        <w:rPr>
          <w:rFonts w:ascii="Arial" w:hAnsi="Arial" w:cs="Arial"/>
          <w:i/>
          <w:sz w:val="24"/>
          <w:szCs w:val="24"/>
        </w:rPr>
        <w:t>) in the appropriate boxes will result in the HOOF being rejected</w:t>
      </w:r>
      <w:r w:rsidR="00D36F2E" w:rsidRPr="00D36F2E">
        <w:rPr>
          <w:rFonts w:ascii="Arial" w:hAnsi="Arial" w:cs="Arial"/>
          <w:i/>
          <w:sz w:val="24"/>
          <w:szCs w:val="24"/>
        </w:rPr>
        <w:t>,</w:t>
      </w:r>
      <w:r w:rsidRPr="00D36F2E">
        <w:rPr>
          <w:rFonts w:ascii="Arial" w:hAnsi="Arial" w:cs="Arial"/>
          <w:i/>
          <w:sz w:val="24"/>
          <w:szCs w:val="24"/>
        </w:rPr>
        <w:t xml:space="preserve"> which could result in a delay to the provision of oxygen equipment to patients and/or a four hour Urgent Order being submitted.  </w:t>
      </w:r>
    </w:p>
    <w:p w:rsidR="00D36F2E" w:rsidRDefault="00D36F2E" w:rsidP="009E7CAC">
      <w:pPr>
        <w:pStyle w:val="NoSpacing"/>
        <w:rPr>
          <w:rFonts w:ascii="Arial" w:hAnsi="Arial" w:cs="Arial"/>
          <w:sz w:val="24"/>
          <w:szCs w:val="24"/>
        </w:rPr>
      </w:pPr>
    </w:p>
    <w:p w:rsidR="009E7CAC" w:rsidRDefault="009E7CAC" w:rsidP="009E7CAC">
      <w:pPr>
        <w:pStyle w:val="NoSpacing"/>
        <w:rPr>
          <w:rFonts w:ascii="Arial" w:hAnsi="Arial" w:cs="Arial"/>
          <w:i/>
          <w:sz w:val="24"/>
          <w:szCs w:val="24"/>
        </w:rPr>
      </w:pPr>
      <w:r w:rsidRPr="00D36F2E">
        <w:rPr>
          <w:rFonts w:ascii="Arial" w:hAnsi="Arial" w:cs="Arial"/>
          <w:i/>
          <w:sz w:val="24"/>
          <w:szCs w:val="24"/>
        </w:rPr>
        <w:t>It should be noted that the HOS Contractor will still carry out a risk assessment at the patients home when oxygen equipment is installed and at six monthly intervals; any concerns from the HCP can be highlighted in the additional information box of the HOOF.</w:t>
      </w:r>
    </w:p>
    <w:p w:rsidR="00A170CC" w:rsidRDefault="00A170CC" w:rsidP="00A170CC">
      <w:pPr>
        <w:pStyle w:val="NoSpacing"/>
        <w:rPr>
          <w:rFonts w:ascii="Arial" w:hAnsi="Arial" w:cs="Arial"/>
          <w:sz w:val="24"/>
          <w:szCs w:val="24"/>
        </w:rPr>
      </w:pPr>
    </w:p>
    <w:p w:rsidR="00A170CC" w:rsidRDefault="00A170CC" w:rsidP="00A170CC">
      <w:pPr>
        <w:pStyle w:val="Heading1"/>
      </w:pPr>
      <w:r>
        <w:t>New Forms</w:t>
      </w:r>
    </w:p>
    <w:p w:rsidR="00A170CC" w:rsidRDefault="00A170CC" w:rsidP="00A170CC">
      <w:pPr>
        <w:rPr>
          <w:lang w:eastAsia="en-GB"/>
        </w:rPr>
      </w:pPr>
    </w:p>
    <w:p w:rsidR="002D58D4" w:rsidRDefault="00A170CC" w:rsidP="002D58D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170CC">
        <w:rPr>
          <w:rFonts w:ascii="Arial" w:hAnsi="Arial" w:cs="Arial"/>
          <w:sz w:val="24"/>
          <w:szCs w:val="24"/>
        </w:rPr>
        <w:t>Initial Home Oxygen Risk Mitigation</w:t>
      </w:r>
      <w:r w:rsidR="002D58D4">
        <w:rPr>
          <w:rFonts w:ascii="Arial" w:hAnsi="Arial" w:cs="Arial"/>
          <w:sz w:val="24"/>
          <w:szCs w:val="24"/>
        </w:rPr>
        <w:t xml:space="preserve"> Consent </w:t>
      </w:r>
      <w:r w:rsidRPr="00A170CC">
        <w:rPr>
          <w:rFonts w:ascii="Arial" w:hAnsi="Arial" w:cs="Arial"/>
          <w:sz w:val="24"/>
          <w:szCs w:val="24"/>
        </w:rPr>
        <w:t xml:space="preserve"> Form</w:t>
      </w:r>
    </w:p>
    <w:p w:rsidR="002D58D4" w:rsidRPr="002D58D4" w:rsidRDefault="002D58D4" w:rsidP="002D58D4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HOOF Part A</w:t>
      </w:r>
    </w:p>
    <w:p w:rsidR="00D36F2E" w:rsidRPr="00D36F2E" w:rsidRDefault="00D36F2E" w:rsidP="00A170CC">
      <w:pPr>
        <w:pStyle w:val="Heading1"/>
        <w:numPr>
          <w:ilvl w:val="0"/>
          <w:numId w:val="0"/>
        </w:numPr>
        <w:ind w:left="360"/>
      </w:pPr>
    </w:p>
    <w:bookmarkStart w:id="1" w:name="_MON_1549861701"/>
    <w:bookmarkEnd w:id="1"/>
    <w:p w:rsidR="00D97263" w:rsidRPr="00A170CC" w:rsidRDefault="00C0246C" w:rsidP="00A170CC">
      <w:r>
        <w:rPr>
          <w:rFonts w:ascii="Arial" w:hAnsi="Arial" w:cs="Arial"/>
          <w:sz w:val="24"/>
          <w:szCs w:val="24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7" o:title=""/>
          </v:shape>
          <o:OLEObject Type="Embed" ProgID="Word.Document.8" ShapeID="_x0000_i1025" DrawAspect="Icon" ObjectID="_1561541536" r:id="rId18">
            <o:FieldCodes>\s</o:FieldCodes>
          </o:OLEObject>
        </w:object>
      </w:r>
      <w:r w:rsidR="00D36F2E">
        <w:t xml:space="preserve">  </w:t>
      </w:r>
      <w:bookmarkStart w:id="2" w:name="_MON_1549860799"/>
      <w:bookmarkEnd w:id="2"/>
      <w:r w:rsidR="002D58D4">
        <w:object w:dxaOrig="1550" w:dyaOrig="991">
          <v:shape id="_x0000_i1026" type="#_x0000_t75" style="width:77.25pt;height:49.5pt" o:ole="">
            <v:imagedata r:id="rId19" o:title=""/>
          </v:shape>
          <o:OLEObject Type="Embed" ProgID="Word.Document.8" ShapeID="_x0000_i1026" DrawAspect="Icon" ObjectID="_1561541537" r:id="rId20">
            <o:FieldCodes>\s</o:FieldCodes>
          </o:OLEObject>
        </w:object>
      </w:r>
      <w:r w:rsidR="002D58D4">
        <w:t xml:space="preserve">  </w:t>
      </w:r>
      <w:bookmarkStart w:id="3" w:name="_MON_1549860914"/>
      <w:bookmarkEnd w:id="3"/>
      <w:r w:rsidR="002D58D4">
        <w:object w:dxaOrig="1550" w:dyaOrig="991">
          <v:shape id="_x0000_i1027" type="#_x0000_t75" style="width:77.25pt;height:49.5pt" o:ole="">
            <v:imagedata r:id="rId21" o:title=""/>
          </v:shape>
          <o:OLEObject Type="Embed" ProgID="Word.Document.8" ShapeID="_x0000_i1027" DrawAspect="Icon" ObjectID="_1561541538" r:id="rId22">
            <o:FieldCodes>\s</o:FieldCodes>
          </o:OLEObject>
        </w:object>
      </w:r>
      <w:r w:rsidR="002D58D4">
        <w:t xml:space="preserve">   </w:t>
      </w:r>
      <w:bookmarkStart w:id="4" w:name="_MON_1549860848"/>
      <w:bookmarkEnd w:id="4"/>
      <w:r w:rsidR="002D58D4">
        <w:object w:dxaOrig="1550" w:dyaOrig="991">
          <v:shape id="_x0000_i1028" type="#_x0000_t75" style="width:77.25pt;height:49.5pt" o:ole="">
            <v:imagedata r:id="rId23" o:title=""/>
          </v:shape>
          <o:OLEObject Type="Embed" ProgID="Word.Document.8" ShapeID="_x0000_i1028" DrawAspect="Icon" ObjectID="_1561541539" r:id="rId24">
            <o:FieldCodes>\s</o:FieldCodes>
          </o:OLEObject>
        </w:object>
      </w:r>
      <w:r w:rsidR="00D36F2E">
        <w:t xml:space="preserve">                </w:t>
      </w:r>
    </w:p>
    <w:sectPr w:rsidR="00D97263" w:rsidRPr="00A170CC">
      <w:headerReference w:type="default" r:id="rId25"/>
      <w:foot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772" w:rsidRDefault="00B40772" w:rsidP="00D97263">
      <w:r>
        <w:separator/>
      </w:r>
    </w:p>
  </w:endnote>
  <w:endnote w:type="continuationSeparator" w:id="0">
    <w:p w:rsidR="00B40772" w:rsidRDefault="00B40772" w:rsidP="00D9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263" w:rsidRPr="00D97263" w:rsidRDefault="00F4007A" w:rsidP="00D97263">
    <w:pPr>
      <w:pStyle w:val="Footer"/>
      <w:ind w:right="-406"/>
      <w:jc w:val="right"/>
      <w:rPr>
        <w:rFonts w:ascii="Arial" w:hAnsi="Arial" w:cs="Arial"/>
        <w:i/>
        <w:sz w:val="24"/>
        <w:szCs w:val="24"/>
      </w:rPr>
    </w:pPr>
    <w:r>
      <w:rPr>
        <w:rFonts w:ascii="Arial" w:hAnsi="Arial" w:cs="Arial"/>
        <w:i/>
        <w:sz w:val="24"/>
        <w:szCs w:val="24"/>
      </w:rPr>
      <w:t>Health and h</w:t>
    </w:r>
    <w:r w:rsidR="00D97263" w:rsidRPr="00342AFD">
      <w:rPr>
        <w:rFonts w:ascii="Arial" w:hAnsi="Arial" w:cs="Arial"/>
        <w:i/>
        <w:sz w:val="24"/>
        <w:szCs w:val="24"/>
      </w:rPr>
      <w:t>igh quality care for all, now and for future generations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772" w:rsidRDefault="00B40772" w:rsidP="00D97263">
      <w:r>
        <w:separator/>
      </w:r>
    </w:p>
  </w:footnote>
  <w:footnote w:type="continuationSeparator" w:id="0">
    <w:p w:rsidR="00B40772" w:rsidRDefault="00B40772" w:rsidP="00D9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6AA" w:rsidRDefault="007C16AA" w:rsidP="007C16AA">
    <w:pPr>
      <w:pStyle w:val="Header"/>
      <w:jc w:val="center"/>
    </w:pPr>
  </w:p>
  <w:sdt>
    <w:sdtPr>
      <w:rPr>
        <w:rStyle w:val="Style1"/>
      </w:rPr>
      <w:alias w:val="Protective Marking"/>
      <w:tag w:val="Protective Marking"/>
      <w:id w:val="-1178806970"/>
      <w:placeholder>
        <w:docPart w:val="DefaultPlaceholder_1081868575"/>
      </w:placeholder>
      <w:dropDownList>
        <w:listItem w:displayText="OFFICIAL" w:value="OFFICIAL"/>
        <w:listItem w:displayText="OFFICIAL-SENSITIVE: COMMERCIAL" w:value="OFFICIAL-SENSITIVE: COMMERCIAL"/>
        <w:listItem w:displayText="OFFICIAL-SENSITIVE: PERSONAL" w:value="OFFICIAL-SENSITIVE: PERSONAL"/>
      </w:dropDownList>
    </w:sdtPr>
    <w:sdtEndPr>
      <w:rPr>
        <w:rStyle w:val="DefaultParagraphFont"/>
        <w:rFonts w:ascii="Courier New" w:hAnsi="Courier New"/>
        <w:color w:val="auto"/>
      </w:rPr>
    </w:sdtEndPr>
    <w:sdtContent>
      <w:p w:rsidR="007C16AA" w:rsidRDefault="009E7CAC" w:rsidP="007C16AA">
        <w:pPr>
          <w:pStyle w:val="Header"/>
          <w:jc w:val="center"/>
        </w:pPr>
        <w:r>
          <w:rPr>
            <w:rStyle w:val="Style1"/>
          </w:rPr>
          <w:t>OFFICIAL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44B2"/>
    <w:multiLevelType w:val="hybridMultilevel"/>
    <w:tmpl w:val="345A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0A61"/>
    <w:multiLevelType w:val="hybridMultilevel"/>
    <w:tmpl w:val="986C0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65DC3"/>
    <w:multiLevelType w:val="hybridMultilevel"/>
    <w:tmpl w:val="7D6AED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5207"/>
    <w:multiLevelType w:val="hybridMultilevel"/>
    <w:tmpl w:val="2D10380C"/>
    <w:lvl w:ilvl="0" w:tplc="A86CB0F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501FC"/>
    <w:multiLevelType w:val="hybridMultilevel"/>
    <w:tmpl w:val="6EB21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23F3F"/>
    <w:multiLevelType w:val="multilevel"/>
    <w:tmpl w:val="5470E4C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>
    <w:nsid w:val="74703D5A"/>
    <w:multiLevelType w:val="hybridMultilevel"/>
    <w:tmpl w:val="9FE0B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263"/>
    <w:rsid w:val="00104DBA"/>
    <w:rsid w:val="001E78DD"/>
    <w:rsid w:val="00214919"/>
    <w:rsid w:val="00241242"/>
    <w:rsid w:val="002D0C91"/>
    <w:rsid w:val="002D58D4"/>
    <w:rsid w:val="002F3D32"/>
    <w:rsid w:val="00354E9E"/>
    <w:rsid w:val="003739E3"/>
    <w:rsid w:val="00377878"/>
    <w:rsid w:val="003B31D2"/>
    <w:rsid w:val="003D5FB6"/>
    <w:rsid w:val="004A3CB7"/>
    <w:rsid w:val="004D7E2C"/>
    <w:rsid w:val="004E5222"/>
    <w:rsid w:val="00511ED4"/>
    <w:rsid w:val="00516031"/>
    <w:rsid w:val="00552153"/>
    <w:rsid w:val="0059178C"/>
    <w:rsid w:val="00671539"/>
    <w:rsid w:val="00685F10"/>
    <w:rsid w:val="006A5860"/>
    <w:rsid w:val="006C6F34"/>
    <w:rsid w:val="006F225E"/>
    <w:rsid w:val="006F7AF1"/>
    <w:rsid w:val="00715BB3"/>
    <w:rsid w:val="00722D1B"/>
    <w:rsid w:val="007C16AA"/>
    <w:rsid w:val="00834598"/>
    <w:rsid w:val="008448E0"/>
    <w:rsid w:val="00931470"/>
    <w:rsid w:val="009430F4"/>
    <w:rsid w:val="00962510"/>
    <w:rsid w:val="00976C49"/>
    <w:rsid w:val="009B4609"/>
    <w:rsid w:val="009E7CAC"/>
    <w:rsid w:val="00A0368F"/>
    <w:rsid w:val="00A170CC"/>
    <w:rsid w:val="00A42D06"/>
    <w:rsid w:val="00A47396"/>
    <w:rsid w:val="00A56BCF"/>
    <w:rsid w:val="00A94FED"/>
    <w:rsid w:val="00AF1A1E"/>
    <w:rsid w:val="00AF3C76"/>
    <w:rsid w:val="00B40772"/>
    <w:rsid w:val="00B6002A"/>
    <w:rsid w:val="00B657B3"/>
    <w:rsid w:val="00B92EEA"/>
    <w:rsid w:val="00BE2434"/>
    <w:rsid w:val="00C0246C"/>
    <w:rsid w:val="00C226DE"/>
    <w:rsid w:val="00CC4922"/>
    <w:rsid w:val="00D05AFA"/>
    <w:rsid w:val="00D36F2E"/>
    <w:rsid w:val="00D40716"/>
    <w:rsid w:val="00D551A9"/>
    <w:rsid w:val="00D97234"/>
    <w:rsid w:val="00D97263"/>
    <w:rsid w:val="00DB07FB"/>
    <w:rsid w:val="00E042E6"/>
    <w:rsid w:val="00E34EEB"/>
    <w:rsid w:val="00E74ABB"/>
    <w:rsid w:val="00F4007A"/>
    <w:rsid w:val="00FD618B"/>
    <w:rsid w:val="00F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ED4"/>
    <w:pPr>
      <w:keepNext/>
      <w:keepLines/>
      <w:widowControl/>
      <w:numPr>
        <w:numId w:val="5"/>
      </w:numPr>
      <w:contextualSpacing/>
      <w:outlineLvl w:val="0"/>
    </w:pPr>
    <w:rPr>
      <w:rFonts w:ascii="Arial" w:hAnsi="Arial" w:cs="Arial"/>
      <w:b/>
      <w:bCs/>
      <w:snapToGrid/>
      <w:color w:val="000000" w:themeColor="text1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1ED4"/>
    <w:pPr>
      <w:keepNext/>
      <w:keepLines/>
      <w:widowControl/>
      <w:outlineLvl w:val="1"/>
    </w:pPr>
    <w:rPr>
      <w:rFonts w:ascii="Arial" w:hAnsi="Arial" w:cs="Arial"/>
      <w:bCs/>
      <w:snapToGrid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CA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D4"/>
    <w:rPr>
      <w:rFonts w:ascii="Arial" w:eastAsia="Times New Roman" w:hAnsi="Arial" w:cs="Arial"/>
      <w:b/>
      <w:bCs/>
      <w:color w:val="000000" w:themeColor="text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11ED4"/>
    <w:rPr>
      <w:rFonts w:ascii="Arial" w:eastAsia="Times New Roman" w:hAnsi="Arial" w:cs="Arial"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6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ED4"/>
    <w:pPr>
      <w:keepNext/>
      <w:keepLines/>
      <w:widowControl/>
      <w:numPr>
        <w:numId w:val="5"/>
      </w:numPr>
      <w:contextualSpacing/>
      <w:outlineLvl w:val="0"/>
    </w:pPr>
    <w:rPr>
      <w:rFonts w:ascii="Arial" w:hAnsi="Arial" w:cs="Arial"/>
      <w:b/>
      <w:bCs/>
      <w:snapToGrid/>
      <w:color w:val="000000" w:themeColor="text1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1ED4"/>
    <w:pPr>
      <w:keepNext/>
      <w:keepLines/>
      <w:widowControl/>
      <w:outlineLvl w:val="1"/>
    </w:pPr>
    <w:rPr>
      <w:rFonts w:ascii="Arial" w:hAnsi="Arial" w:cs="Arial"/>
      <w:bCs/>
      <w:snapToGrid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263"/>
    <w:pPr>
      <w:widowControl/>
    </w:pPr>
    <w:rPr>
      <w:rFonts w:ascii="Tahoma" w:eastAsiaTheme="minorHAnsi" w:hAnsi="Tahoma" w:cs="Tahoma"/>
      <w:snapToGrid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9726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72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3"/>
    <w:rPr>
      <w:rFonts w:ascii="Courier New" w:eastAsia="Times New Roman" w:hAnsi="Courier New" w:cs="Times New Roman"/>
      <w:snapToGrid w:val="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C16A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7C16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16AA"/>
    <w:rPr>
      <w:rFonts w:ascii="Courier New" w:eastAsia="Times New Roman" w:hAnsi="Courier New" w:cs="Times New Roman"/>
      <w:i/>
      <w:iCs/>
      <w:snapToGrid w:val="0"/>
      <w:color w:val="404040" w:themeColor="text1" w:themeTint="BF"/>
      <w:sz w:val="20"/>
      <w:szCs w:val="20"/>
    </w:rPr>
  </w:style>
  <w:style w:type="character" w:customStyle="1" w:styleId="Style1">
    <w:name w:val="Style1"/>
    <w:basedOn w:val="DefaultParagraphFont"/>
    <w:uiPriority w:val="1"/>
    <w:rsid w:val="007C16AA"/>
    <w:rPr>
      <w:rFonts w:ascii="Arial" w:hAnsi="Arial"/>
      <w:color w:val="808080" w:themeColor="background1" w:themeShade="80"/>
      <w:sz w:val="20"/>
    </w:rPr>
  </w:style>
  <w:style w:type="character" w:styleId="Hyperlink">
    <w:name w:val="Hyperlink"/>
    <w:uiPriority w:val="99"/>
    <w:unhideWhenUsed/>
    <w:rsid w:val="0037787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CAC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1ED4"/>
    <w:rPr>
      <w:rFonts w:ascii="Arial" w:eastAsia="Times New Roman" w:hAnsi="Arial" w:cs="Arial"/>
      <w:b/>
      <w:bCs/>
      <w:color w:val="000000" w:themeColor="text1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11ED4"/>
    <w:rPr>
      <w:rFonts w:ascii="Arial" w:eastAsia="Times New Roman" w:hAnsi="Arial" w:cs="Arial"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sfleming\AppData\Local\Microsoft\Windows\Temporary%20Internet%20Files\Content.Outlook\XD7GLCBM\england.homeoxygen@nhs.net" TargetMode="External"/><Relationship Id="rId18" Type="http://schemas.openxmlformats.org/officeDocument/2006/relationships/oleObject" Target="embeddings/Microsoft_Word_97_-_2003_Document1.doc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jpg"/><Relationship Id="rId20" Type="http://schemas.openxmlformats.org/officeDocument/2006/relationships/oleObject" Target="embeddings/Microsoft_Word_97_-_2003_Document2.doc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oleObject" Target="embeddings/Microsoft_Word_97_-_2003_Document4.doc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image" Target="media/image7.emf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sfleming\AppData\Local\Microsoft\Windows\Temporary%20Internet%20Files\Content.Outlook\XD7GLCBM\england.homeoxygen@nhs.net" TargetMode="External"/><Relationship Id="rId22" Type="http://schemas.openxmlformats.org/officeDocument/2006/relationships/oleObject" Target="embeddings/Microsoft_Word_97_-_2003_Document3.doc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746AB-3755-478E-B965-DCCF3F7FFAB7}"/>
      </w:docPartPr>
      <w:docPartBody>
        <w:p w:rsidR="00250EE7" w:rsidRDefault="007A4676">
          <w:r w:rsidRPr="00687F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676"/>
    <w:rsid w:val="00112561"/>
    <w:rsid w:val="00250EE7"/>
    <w:rsid w:val="004D26E9"/>
    <w:rsid w:val="006A3D88"/>
    <w:rsid w:val="007A4676"/>
    <w:rsid w:val="00832EF5"/>
    <w:rsid w:val="00D2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CE57E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7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67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9D2CD717CE7D2F4286D7A03A531D5A9C0200AE76E6465EBEB5438FF0151AFBA56FA9" ma:contentTypeVersion="35" ma:contentTypeDescription="Content Type for all the documents with a classification attached" ma:contentTypeScope="" ma:versionID="b1fbb1afb96d9777b5ca060c0f84f1e3">
  <xsd:schema xmlns:xsd="http://www.w3.org/2001/XMLSchema" xmlns:xs="http://www.w3.org/2001/XMLSchema" xmlns:p="http://schemas.microsoft.com/office/2006/metadata/properties" xmlns:ns2="51367701-27c8-403e-a234-85855c5cd73e" xmlns:ns4="cccaf3ac-2de9-44d4-aa31-54302fceb5f7" xmlns:ns5="ddfc0607-48e1-4f98-8c6f-3287da82a77f" targetNamespace="http://schemas.microsoft.com/office/2006/metadata/properties" ma:root="true" ma:fieldsID="8003274fa0b1393ec009b35395814555" ns2:_="" ns4:_="" ns5:_="">
    <xsd:import namespace="51367701-27c8-403e-a234-85855c5cd73e"/>
    <xsd:import namespace="cccaf3ac-2de9-44d4-aa31-54302fceb5f7"/>
    <xsd:import namespace="ddfc0607-48e1-4f98-8c6f-3287da82a77f"/>
    <xsd:element name="properties">
      <xsd:complexType>
        <xsd:sequence>
          <xsd:element name="documentManagement">
            <xsd:complexType>
              <xsd:all>
                <xsd:element ref="ns2:DocumentAuthor"/>
                <xsd:element ref="ns2:Classification" minOccurs="0"/>
                <xsd:element ref="ns2:DocumentCategory" minOccurs="0"/>
                <xsd:element ref="ns2:ReviewDate" minOccurs="0"/>
                <xsd:element ref="ns2:DocumentStatus"/>
                <xsd:element ref="ns2:DocumentVersion"/>
                <xsd:element ref="ns2:Directorate" minOccurs="0"/>
                <xsd:element ref="ns2:Dept" minOccurs="0"/>
                <xsd:element ref="ns2:SecurityClassification" minOccurs="0"/>
                <xsd:element ref="ns2:FOIClass" minOccurs="0"/>
                <xsd:element ref="ns2:Readership_x002f_Audience" minOccurs="0"/>
                <xsd:element ref="ns2:SubjectArea" minOccurs="0"/>
                <xsd:element ref="ns2:NHSOutcomesFrameworkDomain" minOccurs="0"/>
                <xsd:element ref="ns2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2:SharedWithUsers" minOccurs="0"/>
                <xsd:element ref="ns2:SharedWithDetails" minOccurs="0"/>
                <xsd:element ref="ns5:Topic"/>
                <xsd:element ref="ns5:sub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67701-27c8-403e-a234-85855c5cd73e" elementFormDefault="qualified">
    <xsd:import namespace="http://schemas.microsoft.com/office/2006/documentManagement/types"/>
    <xsd:import namespace="http://schemas.microsoft.com/office/infopath/2007/PartnerControls"/>
    <xsd:element name="DocumentAuthor" ma:index="1" ma:displayName="Document Author" ma:list="UserInfo" ma:SharePointGroup="0" ma:internalName="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lassification" ma:index="2" nillable="true" ma:displayName="Classification" ma:description="Classification of the document type" ma:format="Dropdown" ma:internalName="Classification">
      <xsd:simpleType>
        <xsd:restriction base="dms:Choice">
          <xsd:enumeration value="Guidance"/>
          <xsd:enumeration value="Statutory guidance"/>
          <xsd:enumeration value="Standard operating procedure"/>
          <xsd:enumeration value="Case study"/>
          <xsd:enumeration value="Report"/>
          <xsd:enumeration value="Template"/>
          <xsd:enumeration value="Form"/>
          <xsd:enumeration value="Audio / podcast"/>
          <xsd:enumeration value="Video / webcaste event"/>
          <xsd:enumeration value="Webinar"/>
          <xsd:enumeration value="Leaflet"/>
          <xsd:enumeration value="Toolkit"/>
          <xsd:enumeration value="Presentation"/>
          <xsd:enumeration value="Board paper"/>
          <xsd:enumeration value="Minutes"/>
          <xsd:enumeration value="Strategy"/>
          <xsd:enumeration value="Letter"/>
          <xsd:enumeration value="FAQs"/>
          <xsd:enumeration value="Lists / directory"/>
          <xsd:enumeration value="Leaflet"/>
          <xsd:enumeration value="Bulletin / newsletter"/>
        </xsd:restriction>
      </xsd:simpleType>
    </xsd:element>
    <xsd:element name="DocumentCategory" ma:index="5" nillable="true" ma:displayName="Document Category" ma:description="Types of documents available in the organisation" ma:format="Dropdown" ma:internalName="DocumentCategory">
      <xsd:simpleType>
        <xsd:restriction base="dms:Choice">
          <xsd:enumeration value="Report"/>
          <xsd:enumeration value="Protocol"/>
          <xsd:enumeration value="Plan"/>
          <xsd:enumeration value="Strategy"/>
          <xsd:enumeration value="Minutes"/>
          <xsd:enumeration value="Contract"/>
          <xsd:enumeration value="Budget"/>
          <xsd:enumeration value="Project"/>
        </xsd:restriction>
      </xsd:simpleType>
    </xsd:element>
    <xsd:element name="ReviewDate" ma:index="6" nillable="true" ma:displayName="Review Date" ma:format="DateOnly" ma:internalName="ReviewDate">
      <xsd:simpleType>
        <xsd:restriction base="dms:DateTime"/>
      </xsd:simpleType>
    </xsd:element>
    <xsd:element name="DocumentStatus" ma:index="7" ma:displayName="Document Status" ma:default="Pre-draft" ma:description="Status of Document e.g. Draft, Reviewed, Scheduled, Published, Final, Expired and Archived" ma:format="Dropdown" ma:internalName="DocumentStatus" ma:readOnly="false">
      <xsd:simpleType>
        <xsd:restriction base="dms:Choice">
          <xsd:enumeration value="Pre-draft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  <xsd:enumeration value="Archived"/>
        </xsd:restriction>
      </xsd:simpleType>
    </xsd:element>
    <xsd:element name="DocumentVersion" ma:index="8" ma:displayName="Document Version" ma:default="0.1" ma:description="Version number of the current document" ma:internalName="DocumentVersion" ma:percentage="FALSE">
      <xsd:simpleType>
        <xsd:restriction base="dms:Number"/>
      </xsd:simpleType>
    </xsd:element>
    <xsd:element name="Directorate" ma:index="9" nillable="true" ma:displayName="Directorate" ma:description="List of all NHS England Directorates" ma:format="Dropdown" ma:internalName="Directorate" ma:readOnly="false">
      <xsd:simpleType>
        <xsd:restriction base="dms:Choice">
          <xsd:enumeration value="Policy"/>
          <xsd:enumeration value="Transformation &amp; Corporate Operations"/>
          <xsd:enumeration value="Patients and Information"/>
          <xsd:enumeration value="Operations"/>
          <xsd:enumeration value="Nursing"/>
          <xsd:enumeration value="Medical"/>
          <xsd:enumeration value="Human Resources"/>
          <xsd:enumeration value="Finance"/>
          <xsd:enumeration value="Commissioning Development"/>
          <xsd:enumeration value="CCG Submitted"/>
          <xsd:enumeration value="CSU Submitted"/>
          <xsd:enumeration value="None NHS England"/>
        </xsd:restriction>
      </xsd:simpleType>
    </xsd:element>
    <xsd:element name="Dept" ma:index="10" nillable="true" ma:displayName="Department/Team" ma:description="Select the originating directorate or department" ma:format="Dropdown" ma:internalName="Dept">
      <xsd:simpleType>
        <xsd:restriction base="dms:Choice">
          <xsd:enumeration value="Clinical Governance Support Unit"/>
          <xsd:enumeration value="Marketing &amp; Communications"/>
          <xsd:enumeration value="Education &amp; Training"/>
          <xsd:enumeration value="Estates"/>
          <xsd:enumeration value="Executive"/>
          <xsd:enumeration value="Facilities"/>
          <xsd:enumeration value="Finance"/>
          <xsd:enumeration value="Health &amp; Safety"/>
          <xsd:enumeration value="Health Records"/>
          <xsd:enumeration value="Human Resources"/>
          <xsd:enumeration value="IM&amp;T"/>
          <xsd:enumeration value="Procurement"/>
          <xsd:enumeration value="Security"/>
        </xsd:restriction>
      </xsd:simpleType>
    </xsd:element>
    <xsd:element name="SecurityClassification" ma:index="12" nillable="true" ma:displayName="Security Classification" ma:internalName="SecurityClassification">
      <xsd:simpleType>
        <xsd:restriction base="dms:Text">
          <xsd:maxLength value="255"/>
        </xsd:restriction>
      </xsd:simpleType>
    </xsd:element>
    <xsd:element name="FOIClass" ma:index="13" nillable="true" ma:displayName="FOI Class" ma:description="List of the seven FOI Classes" ma:internalName="FOICla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ho we are and what we do"/>
                    <xsd:enumeration value="What we spend and how we spend it"/>
                    <xsd:enumeration value="What our priorities are and how we are doing"/>
                    <xsd:enumeration value="How we make decisions"/>
                    <xsd:enumeration value="Our policies and procedures"/>
                    <xsd:enumeration value="Lists and registers"/>
                    <xsd:enumeration value="The services we offer"/>
                    <xsd:enumeration value="No"/>
                    <xsd:enumeration value="Yes TBC"/>
                  </xsd:restriction>
                </xsd:simpleType>
              </xsd:element>
            </xsd:sequence>
          </xsd:extension>
        </xsd:complexContent>
      </xsd:complexType>
    </xsd:element>
    <xsd:element name="Readership_x002f_Audience" ma:index="14" nillable="true" ma:displayName="Suggested Readership/Audience" ma:default="All Staff" ma:description="Intended audience for the document" ma:format="Dropdown" ma:internalName="Readership_x002F_Audience" ma:readOnly="false">
      <xsd:simpleType>
        <xsd:restriction base="dms:Choice">
          <xsd:enumeration value="All Staff"/>
          <xsd:enumeration value="Consultants and Doctors"/>
          <xsd:enumeration value="Clinical staff"/>
          <xsd:enumeration value="Nursing staff"/>
          <xsd:enumeration value="Support staff"/>
          <xsd:enumeration value="External"/>
          <xsd:enumeration value="CCG Clinical Leaders"/>
          <xsd:enumeration value="CCG Chief Officers"/>
          <xsd:enumeration value="Other CCG members/staff"/>
          <xsd:enumeration value="CSU Managing Directors"/>
          <xsd:enumeration value="Care Trust CEs"/>
          <xsd:enumeration value="Foundation Trust CEs"/>
          <xsd:enumeration value="Medical Directors"/>
          <xsd:enumeration value="Directors of PH"/>
          <xsd:enumeration value="Directors of Nursing"/>
          <xsd:enumeration value="Local Authority CEs"/>
          <xsd:enumeration value="Directors of Adult social services"/>
          <xsd:enumeration value="Clinical reference groups"/>
          <xsd:enumeration value="Patients/public"/>
          <xsd:enumeration value="GPs"/>
          <xsd:enumeration value="Dentists"/>
          <xsd:enumeration value="Optometrists"/>
          <xsd:enumeration value="Nurses"/>
          <xsd:enumeration value="Allied health professionals"/>
          <xsd:enumeration value="NHS Trust Board Chairs"/>
          <xsd:enumeration value="NHS England Area Directors"/>
          <xsd:enumeration value="NHS England Regional Directors"/>
          <xsd:enumeration value="NHS Trust CEs"/>
          <xsd:enumeration value="All NHS England Employees"/>
          <xsd:enumeration value="Other"/>
        </xsd:restriction>
      </xsd:simpleType>
    </xsd:element>
    <xsd:element name="SubjectArea" ma:index="15" nillable="true" ma:displayName="Subject Area" ma:description="Which subjct area is the document relevant to" ma:internalName="Subject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veloping CCGs"/>
                    <xsd:enumeration value="Leadership"/>
                    <xsd:enumeration value="Clinical Leadership"/>
                    <xsd:enumeration value="Specialised Commissioning"/>
                    <xsd:enumeration value="Primary Care Commissioning"/>
                    <xsd:enumeration value="Health and Justice Commissioning"/>
                    <xsd:enumeration value="Armed Forces and their Families Commissioning"/>
                    <xsd:enumeration value="Public Health Commissioning"/>
                    <xsd:enumeration value="Finance"/>
                    <xsd:enumeration value="Pricing and incentives"/>
                    <xsd:enumeration value="Choice, competition and procurement"/>
                    <xsd:enumeration value="Technology"/>
                    <xsd:enumeration value="Innovation"/>
                    <xsd:enumeration value="Information and Data"/>
                    <xsd:enumeration value="Public and patient involvement"/>
                    <xsd:enumeration value="Medicines and prescribing"/>
                    <xsd:enumeration value="Quality Improvement"/>
                    <xsd:enumeration value="Patient Safety"/>
                    <xsd:enumeration value="Screening and immunisation"/>
                    <xsd:enumeration value="Long term conditions"/>
                    <xsd:enumeration value="Maternity, children and young people"/>
                    <xsd:enumeration value="Integrated care"/>
                    <xsd:enumeration value="Emergency and Unplanned care"/>
                    <xsd:enumeration value="End Of Life care"/>
                    <xsd:enumeration value="Older People"/>
                    <xsd:enumeration value="Mental health"/>
                    <xsd:enumeration value="Planned care"/>
                    <xsd:enumeration value="Health inequalities"/>
                    <xsd:enumeration value="Governance / governance structures"/>
                    <xsd:enumeration value="Organisational development"/>
                  </xsd:restriction>
                </xsd:simpleType>
              </xsd:element>
            </xsd:sequence>
          </xsd:extension>
        </xsd:complexContent>
      </xsd:complexType>
    </xsd:element>
    <xsd:element name="NHSOutcomesFrameworkDomain" ma:index="16" nillable="true" ma:displayName="NHS Outcomes Framework Domain" ma:description="Which outcomes framework does the document relate to" ma:internalName="NHSOutcomesFrameworkDomai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. Preventing people from dying prematurely"/>
                    <xsd:enumeration value="2. Enhancing quality of life for people with long term conditions"/>
                    <xsd:enumeration value="3. Helping people to recover from episodes of ill health or injury"/>
                    <xsd:enumeration value="4. Ensuring that people have a positive experience of care"/>
                    <xsd:enumeration value="5. Treating and caring for people in a safe environment and protecting them from avoidable harm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9" ma:taxonomy="true" ma:internalName="TaxKeywordTaxHTField" ma:taxonomyFieldName="TaxKeyword" ma:displayName="Enterprise Keywords" ma:readOnly="false" ma:fieldId="{23f27201-bee3-471e-b2e7-b64fd8b7ca38}" ma:taxonomyMulti="true" ma:sspId="443b0bdb-28a8-4814-9fb9-624c17c095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e57bc44-36d8-4ce3-968d-20dac5a927c3}" ma:internalName="TaxCatchAll" ma:showField="CatchAllData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0e57bc44-36d8-4ce3-968d-20dac5a927c3}" ma:internalName="TaxCatchAllLabel" ma:readOnly="true" ma:showField="CatchAllDataLabel" ma:web="51367701-27c8-403e-a234-85855c5cd7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c0607-48e1-4f98-8c6f-3287da82a77f" elementFormDefault="qualified">
    <xsd:import namespace="http://schemas.microsoft.com/office/2006/documentManagement/types"/>
    <xsd:import namespace="http://schemas.microsoft.com/office/infopath/2007/PartnerControls"/>
    <xsd:element name="Topic" ma:index="31" ma:displayName="Topic" ma:internalName="Topic">
      <xsd:simpleType>
        <xsd:restriction base="dms:Text">
          <xsd:maxLength value="100"/>
        </xsd:restriction>
      </xsd:simpleType>
    </xsd:element>
    <xsd:element name="sub_x0020_topic" ma:index="32" nillable="true" ma:displayName="sub topic" ma:internalName="sub_x0020_topic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 ma:index="4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51367701-27c8-403e-a234-85855c5cd73e" xsi:nil="true"/>
    <SubjectArea xmlns="51367701-27c8-403e-a234-85855c5cd73e"/>
    <sub_x0020_topic xmlns="ddfc0607-48e1-4f98-8c6f-3287da82a77f" xsi:nil="true"/>
    <Topic xmlns="ddfc0607-48e1-4f98-8c6f-3287da82a77f">NHS England letter template</Topic>
    <FOIClass xmlns="51367701-27c8-403e-a234-85855c5cd73e"/>
    <Classification xmlns="51367701-27c8-403e-a234-85855c5cd73e" xsi:nil="true"/>
    <Directorate xmlns="51367701-27c8-403e-a234-85855c5cd73e">Patients and Information</Directorate>
    <Dept xmlns="51367701-27c8-403e-a234-85855c5cd73e" xsi:nil="true"/>
    <NHSOutcomesFrameworkDomain xmlns="51367701-27c8-403e-a234-85855c5cd73e"/>
    <DocumentCategory xmlns="51367701-27c8-403e-a234-85855c5cd73e" xsi:nil="true"/>
    <TaxCatchAll xmlns="cccaf3ac-2de9-44d4-aa31-54302fceb5f7">
      <Value>3713</Value>
    </TaxCatchAll>
    <SecurityClassification xmlns="51367701-27c8-403e-a234-85855c5cd73e" xsi:nil="true"/>
    <Readership_x002f_Audience xmlns="51367701-27c8-403e-a234-85855c5cd73e">All Staff</Readership_x002f_Audience>
    <TaxKeywordTaxHTField xmlns="51367701-27c8-403e-a234-85855c5cd7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template</TermName>
          <TermId xmlns="http://schemas.microsoft.com/office/infopath/2007/PartnerControls">8f6d44f1-8444-4937-afb3-7825a10949b2</TermId>
        </TermInfo>
      </Terms>
    </TaxKeywordTaxHTField>
    <DocumentStatus xmlns="51367701-27c8-403e-a234-85855c5cd73e">Published</DocumentStatus>
    <DocumentVersion xmlns="51367701-27c8-403e-a234-85855c5cd73e">0.1</DocumentVersion>
    <DocumentAuthor xmlns="51367701-27c8-403e-a234-85855c5cd73e">
      <UserInfo>
        <DisplayName>Sally McMillan</DisplayName>
        <AccountId>9242</AccountId>
        <AccountType/>
      </UserInfo>
    </DocumentAuthor>
    <_dlc_DocId xmlns="cccaf3ac-2de9-44d4-aa31-54302fceb5f7">K57F673QWXRZ-1160-99</_dlc_DocId>
    <_dlc_DocIdUrl xmlns="cccaf3ac-2de9-44d4-aa31-54302fceb5f7">
      <Url>https://nhsengland.sharepoint.com/TeamCentre/VisionandValues/_layouts/15/DocIdRedir.aspx?ID=K57F673QWXRZ-1160-99</Url>
      <Description>K57F673QWXRZ-1160-99</Description>
    </_dlc_DocIdUrl>
    <SharedWithUsers xmlns="51367701-27c8-403e-a234-85855c5cd73e">
      <UserInfo>
        <DisplayName>Yesret Bi</DisplayName>
        <AccountId>5829</AccountId>
        <AccountType/>
      </UserInfo>
      <UserInfo>
        <DisplayName>Ann Slee</DisplayName>
        <AccountId>8789</AccountId>
        <AccountType/>
      </UserInfo>
      <UserInfo>
        <DisplayName>Matthew Grubb</DisplayName>
        <AccountId>6599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B18D5-FBCC-4EA2-B819-72F4D09F0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367701-27c8-403e-a234-85855c5cd73e"/>
    <ds:schemaRef ds:uri="cccaf3ac-2de9-44d4-aa31-54302fceb5f7"/>
    <ds:schemaRef ds:uri="ddfc0607-48e1-4f98-8c6f-3287da82a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D2E572-0175-4FBC-8E46-172BEF22F5D2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1367701-27c8-403e-a234-85855c5cd73e"/>
    <ds:schemaRef ds:uri="http://schemas.microsoft.com/office/2006/documentManagement/types"/>
    <ds:schemaRef ds:uri="ddfc0607-48e1-4f98-8c6f-3287da82a77f"/>
    <ds:schemaRef ds:uri="http://schemas.microsoft.com/office/2006/metadata/properties"/>
    <ds:schemaRef ds:uri="http://purl.org/dc/terms/"/>
    <ds:schemaRef ds:uri="cccaf3ac-2de9-44d4-aa31-54302fceb5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71E929-9CD7-4B80-934B-E99B88FC9D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A4627B4-F063-4F78-85B8-D370E461AF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letter template</vt:lpstr>
    </vt:vector>
  </TitlesOfParts>
  <Company>IMS3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letter template</dc:title>
  <dc:creator>Dannhauser, Holly</dc:creator>
  <cp:keywords>letter template</cp:keywords>
  <cp:lastModifiedBy>Claridge Rachel</cp:lastModifiedBy>
  <cp:revision>2</cp:revision>
  <cp:lastPrinted>2017-01-13T13:35:00Z</cp:lastPrinted>
  <dcterms:created xsi:type="dcterms:W3CDTF">2017-07-14T11:46:00Z</dcterms:created>
  <dcterms:modified xsi:type="dcterms:W3CDTF">2017-07-14T11:46:00Z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0x0101009D2CD717CE7D2F4286D7A03A531D5A9C0200AE76E6465EBEB5438FF0151AFBA56FA9</vt:lpwstr>
  </property>
  <property fmtid="{D5CDD505-2E9C-101B-9397-08002B2CF9AE}" pid="3" name="_dlc_DocIdItemGuid">
    <vt:lpwstr>4fb6546a-34c2-4170-837c-dafc7ebbfbc0</vt:lpwstr>
  </property>
  <property fmtid="{D5CDD505-2E9C-101B-9397-08002B2CF9AE}" pid="4" name="TaxKeyword">
    <vt:lpwstr>3713;#letter template|8f6d44f1-8444-4937-afb3-7825a10949b2</vt:lpwstr>
  </property>
</Properties>
</file>